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6AA1" w:rsidRDefault="00D61946" w:rsidP="00F71915">
      <w:pPr>
        <w:pStyle w:val="berschrift1"/>
      </w:pPr>
      <w:r>
        <w:rPr>
          <w:noProof/>
        </w:rPr>
        <w:drawing>
          <wp:anchor distT="0" distB="180340" distL="0" distR="252095" simplePos="0" relativeHeight="251639808" behindDoc="1" locked="0" layoutInCell="1" allowOverlap="1">
            <wp:simplePos x="0" y="0"/>
            <wp:positionH relativeFrom="margin">
              <wp:posOffset>4259767</wp:posOffset>
            </wp:positionH>
            <wp:positionV relativeFrom="topMargin">
              <wp:posOffset>148291</wp:posOffset>
            </wp:positionV>
            <wp:extent cx="1537200" cy="15012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_Projekttag-17.jpg"/>
                    <pic:cNvPicPr/>
                  </pic:nvPicPr>
                  <pic:blipFill rotWithShape="1">
                    <a:blip r:embed="rId7" cstate="print">
                      <a:extLst>
                        <a:ext uri="{28A0092B-C50C-407E-A947-70E740481C1C}">
                          <a14:useLocalDpi xmlns:a14="http://schemas.microsoft.com/office/drawing/2010/main" val="0"/>
                        </a:ext>
                      </a:extLst>
                    </a:blip>
                    <a:srcRect l="24767" r="27268" b="33150"/>
                    <a:stretch/>
                  </pic:blipFill>
                  <pic:spPr bwMode="auto">
                    <a:xfrm>
                      <a:off x="0" y="0"/>
                      <a:ext cx="1537200" cy="150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F46">
        <w:t>Mode</w:t>
      </w:r>
      <w:r w:rsidR="00C87E0D">
        <w:t>l</w:t>
      </w:r>
      <w:r w:rsidR="001E6F46">
        <w:t>lorganismen in der Biologieforsc</w:t>
      </w:r>
      <w:r w:rsidR="00B36D94">
        <w:t>h</w:t>
      </w:r>
      <w:r w:rsidR="001E6F46">
        <w:t>ung</w:t>
      </w:r>
      <w:r w:rsidR="00F9166C">
        <w:t xml:space="preserve"> </w:t>
      </w:r>
      <w:r w:rsidR="00151253">
        <w:rPr>
          <w:rStyle w:val="berschrift2Zchn"/>
          <w:rFonts w:ascii="Arial" w:hAnsi="Arial" w:cs="Arial"/>
        </w:rPr>
        <w:t>(</w:t>
      </w:r>
      <w:r w:rsidR="00151253" w:rsidRPr="00151253">
        <w:rPr>
          <w:rStyle w:val="berschrift2Zchn"/>
          <w:rFonts w:ascii="Arial" w:hAnsi="Arial" w:cs="Arial"/>
          <w:i/>
        </w:rPr>
        <w:t xml:space="preserve">C. </w:t>
      </w:r>
      <w:proofErr w:type="spellStart"/>
      <w:r w:rsidR="00151253" w:rsidRPr="00151253">
        <w:rPr>
          <w:rStyle w:val="berschrift2Zchn"/>
          <w:rFonts w:ascii="Arial" w:hAnsi="Arial" w:cs="Arial"/>
          <w:i/>
        </w:rPr>
        <w:t>elegans</w:t>
      </w:r>
      <w:proofErr w:type="spellEnd"/>
      <w:r w:rsidR="00F9166C" w:rsidRPr="00F9166C">
        <w:rPr>
          <w:rStyle w:val="berschrift2Zchn"/>
          <w:rFonts w:ascii="Arial" w:hAnsi="Arial" w:cs="Arial"/>
        </w:rPr>
        <w:t>)</w:t>
      </w:r>
    </w:p>
    <w:p w:rsidR="001E6F46" w:rsidRPr="001E6F46" w:rsidRDefault="001E6F46" w:rsidP="001E6F46"/>
    <w:p w:rsidR="00A929EF" w:rsidRDefault="00A929EF" w:rsidP="000A5264"/>
    <w:p w:rsidR="001E6F46" w:rsidRPr="00A32576" w:rsidRDefault="00FC6E7D" w:rsidP="000A5264">
      <w:r w:rsidRPr="00A32576">
        <w:rPr>
          <w:noProof/>
          <w:lang w:eastAsia="de-DE"/>
        </w:rPr>
        <mc:AlternateContent>
          <mc:Choice Requires="wps">
            <w:drawing>
              <wp:anchor distT="107950" distB="180340" distL="107950" distR="107950" simplePos="0" relativeHeight="251659264" behindDoc="0" locked="0" layoutInCell="1" allowOverlap="1" wp14:anchorId="7B276E14" wp14:editId="32B6FFF6">
                <wp:simplePos x="0" y="0"/>
                <wp:positionH relativeFrom="column">
                  <wp:posOffset>4520</wp:posOffset>
                </wp:positionH>
                <wp:positionV relativeFrom="paragraph">
                  <wp:posOffset>23981</wp:posOffset>
                </wp:positionV>
                <wp:extent cx="2733675" cy="2160270"/>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2733675" cy="2160270"/>
                        </a:xfrm>
                        <a:prstGeom prst="rect">
                          <a:avLst/>
                        </a:prstGeom>
                        <a:solidFill>
                          <a:schemeClr val="accent1">
                            <a:lumMod val="20000"/>
                            <a:lumOff val="80000"/>
                          </a:schemeClr>
                        </a:solidFill>
                        <a:ln w="6350">
                          <a:noFill/>
                        </a:ln>
                      </wps:spPr>
                      <wps:txbx>
                        <w:txbxContent>
                          <w:p w:rsidR="00E6616D" w:rsidRDefault="00E6616D" w:rsidP="001E6F46">
                            <w:pPr>
                              <w:rPr>
                                <w:rFonts w:cs="Arial"/>
                                <w:b/>
                                <w:szCs w:val="19"/>
                              </w:rPr>
                            </w:pPr>
                            <w:r>
                              <w:rPr>
                                <w:noProof/>
                                <w:lang w:eastAsia="de-DE"/>
                              </w:rPr>
                              <w:drawing>
                                <wp:inline distT="0" distB="0" distL="0" distR="0" wp14:anchorId="609601DA" wp14:editId="75D1EF85">
                                  <wp:extent cx="2453748" cy="950259"/>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8-08-06 um 10.35.28.png"/>
                                          <pic:cNvPicPr/>
                                        </pic:nvPicPr>
                                        <pic:blipFill>
                                          <a:blip r:embed="rId8">
                                            <a:extLst>
                                              <a:ext uri="{28A0092B-C50C-407E-A947-70E740481C1C}">
                                                <a14:useLocalDpi xmlns:a14="http://schemas.microsoft.com/office/drawing/2010/main" val="0"/>
                                              </a:ext>
                                            </a:extLst>
                                          </a:blip>
                                          <a:stretch>
                                            <a:fillRect/>
                                          </a:stretch>
                                        </pic:blipFill>
                                        <pic:spPr>
                                          <a:xfrm>
                                            <a:off x="0" y="0"/>
                                            <a:ext cx="2480539" cy="960634"/>
                                          </a:xfrm>
                                          <a:prstGeom prst="rect">
                                            <a:avLst/>
                                          </a:prstGeom>
                                        </pic:spPr>
                                      </pic:pic>
                                    </a:graphicData>
                                  </a:graphic>
                                </wp:inline>
                              </w:drawing>
                            </w:r>
                          </w:p>
                          <w:p w:rsidR="001E6F46" w:rsidRPr="00E4704D" w:rsidRDefault="001E6F46" w:rsidP="001E6F46">
                            <w:pPr>
                              <w:rPr>
                                <w:rFonts w:cs="Arial"/>
                                <w:sz w:val="17"/>
                                <w:szCs w:val="17"/>
                              </w:rPr>
                            </w:pPr>
                            <w:r w:rsidRPr="00E4704D">
                              <w:rPr>
                                <w:rFonts w:cs="Arial"/>
                                <w:b/>
                                <w:sz w:val="17"/>
                                <w:szCs w:val="17"/>
                              </w:rPr>
                              <w:t>Modellorganismen</w:t>
                            </w:r>
                            <w:r w:rsidRPr="00E4704D">
                              <w:rPr>
                                <w:rFonts w:cs="Arial"/>
                                <w:sz w:val="17"/>
                                <w:szCs w:val="17"/>
                              </w:rPr>
                              <w:t xml:space="preserve"> sind Lebewesen (Bakterien, Pilze, Pflanzen oder Tiere), die in der biologischen Forschung als Versuchsobjekte eingesetzt werden. Sie verfügen über spezielle charakteristische Eigenschaften, die die Untersuchung eines bestimmten Themas erlauben.</w:t>
                            </w:r>
                          </w:p>
                          <w:p w:rsidR="001E6F46" w:rsidRDefault="001E6F46" w:rsidP="001E6F46"/>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76E14" id="_x0000_t202" coordsize="21600,21600" o:spt="202" path="m,l,21600r21600,l21600,xe">
                <v:stroke joinstyle="miter"/>
                <v:path gradientshapeok="t" o:connecttype="rect"/>
              </v:shapetype>
              <v:shape id="Textfeld 11" o:spid="_x0000_s1026" type="#_x0000_t202" style="position:absolute;left:0;text-align:left;margin-left:.35pt;margin-top:1.9pt;width:215.25pt;height:170.1pt;z-index:251659264;visibility:visible;mso-wrap-style:square;mso-width-percent:0;mso-height-percent:0;mso-wrap-distance-left:8.5pt;mso-wrap-distance-top:8.5pt;mso-wrap-distance-right:8.5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" fillcolor="#d9e2f3 [660]" stroked="f" strokeweight=".5pt">
                <v:textbox inset="3mm,3mm,3mm,3mm">
                  <w:txbxContent>
                    <w:p w:rsidR="00E6616D" w:rsidRDefault="00E6616D" w:rsidP="001E6F46">
                      <w:pPr>
                        <w:rPr>
                          <w:rFonts w:cs="Arial"/>
                          <w:b/>
                          <w:szCs w:val="19"/>
                        </w:rPr>
                      </w:pPr>
                      <w:r>
                        <w:rPr>
                          <w:noProof/>
                          <w:lang w:eastAsia="de-DE"/>
                        </w:rPr>
                        <w:drawing>
                          <wp:inline distT="0" distB="0" distL="0" distR="0" wp14:anchorId="609601DA" wp14:editId="75D1EF85">
                            <wp:extent cx="2453748" cy="950259"/>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8-08-06 um 10.35.28.png"/>
                                    <pic:cNvPicPr/>
                                  </pic:nvPicPr>
                                  <pic:blipFill>
                                    <a:blip r:embed="rId9">
                                      <a:extLst>
                                        <a:ext uri="{28A0092B-C50C-407E-A947-70E740481C1C}">
                                          <a14:useLocalDpi xmlns:a14="http://schemas.microsoft.com/office/drawing/2010/main" val="0"/>
                                        </a:ext>
                                      </a:extLst>
                                    </a:blip>
                                    <a:stretch>
                                      <a:fillRect/>
                                    </a:stretch>
                                  </pic:blipFill>
                                  <pic:spPr>
                                    <a:xfrm>
                                      <a:off x="0" y="0"/>
                                      <a:ext cx="2480539" cy="960634"/>
                                    </a:xfrm>
                                    <a:prstGeom prst="rect">
                                      <a:avLst/>
                                    </a:prstGeom>
                                  </pic:spPr>
                                </pic:pic>
                              </a:graphicData>
                            </a:graphic>
                          </wp:inline>
                        </w:drawing>
                      </w:r>
                    </w:p>
                    <w:p w:rsidR="001E6F46" w:rsidRPr="00E4704D" w:rsidRDefault="001E6F46" w:rsidP="001E6F46">
                      <w:pPr>
                        <w:rPr>
                          <w:rFonts w:cs="Arial"/>
                          <w:sz w:val="17"/>
                          <w:szCs w:val="17"/>
                        </w:rPr>
                      </w:pPr>
                      <w:r w:rsidRPr="00E4704D">
                        <w:rPr>
                          <w:rFonts w:cs="Arial"/>
                          <w:b/>
                          <w:sz w:val="17"/>
                          <w:szCs w:val="17"/>
                        </w:rPr>
                        <w:t>Modellorganismen</w:t>
                      </w:r>
                      <w:r w:rsidRPr="00E4704D">
                        <w:rPr>
                          <w:rFonts w:cs="Arial"/>
                          <w:sz w:val="17"/>
                          <w:szCs w:val="17"/>
                        </w:rPr>
                        <w:t xml:space="preserve"> sind Lebewesen (Bakterien, Pilze, Pflanzen oder Tiere), die in der biologischen Forschung als Versuchsobjekte eingesetzt werden. Sie verfügen über spezielle charakteristische Eigenschaften, die die Untersuchung eines bestimmten Themas erlauben.</w:t>
                      </w:r>
                    </w:p>
                    <w:p w:rsidR="001E6F46" w:rsidRDefault="001E6F46" w:rsidP="001E6F46"/>
                  </w:txbxContent>
                </v:textbox>
                <w10:wrap type="square"/>
              </v:shape>
            </w:pict>
          </mc:Fallback>
        </mc:AlternateContent>
      </w:r>
      <w:r w:rsidR="001E6F46" w:rsidRPr="00A32576">
        <w:t xml:space="preserve">Den Menschen als eine funktionelle Einheit aus einem Organismus mit seinen Bakteriengesellschaften zu verstehen, nimmt sich die neue und ganzheitliche Betrachtung der </w:t>
      </w:r>
      <w:r w:rsidR="001E6F46" w:rsidRPr="00A32576">
        <w:rPr>
          <w:b/>
        </w:rPr>
        <w:t>Metaorganismus-Forschung</w:t>
      </w:r>
      <w:r w:rsidR="001E6F46" w:rsidRPr="00A32576">
        <w:t xml:space="preserve"> am Standort Kiel vor. Mit diesem grenzübergreifenden Forschungsfeld der Biologie wird angestrebt, die Prinzipien eines Metaorganismus grundlegend zu beschreiben und zu begreifen, wie und ob sich Bakterien und ihre Wirte im Laufe der Evolution aneinander angepasst haben. Durch technische Fortschritte in der genetischen Entschlüsselung von Informationen fangen die Forscher gerade erst an zu verstehen, wie die Wechselwirkungen von Bakterien, Organismen und Umwelt alle unsere Lebensbereiche beeinflussen. Um überhaupt zu neuen Erkenntnissen in der Metaorganismus-Forschung zu gelangen, braucht es vertrauenswürdige und ehrliche Wissenschaftler, die Ergebnisse auf Grundlage von Fakten und nicht nach ihren persönlichen Interessen veröffentlichen. Zudem beruht ihre Arbeit auf Leitfragen und Experimenten, die oft aus Problemen hervorgehen. Mit Hilfe der Experimente werden Hypothesen getestet, die dann bestätigt oder widerlegt werden. Hierüber gelangt der Wissenschaftler zu neuen Erkenntnissen. Ursprünglich aufgestellte Hypothesen werden dabei häufig verworfen oder müssen weiterentwickelt werden. Das vorhandene Wissen kann sich somit im Verlaufe der Zeit und mit Hilfe des technischen Fortschritts verändern (auch in Schulbüchern). Damit neue Erkenntnisse überhaupt möglich sind, müssen Experimente mehrmals und unter immer gleichen Bedingungen stattfinden. Gute Theorien sind daher das Resultat vieler verschiedener Experimente und oft einer langen Erprobungszeit. Um diese Fortschritte zu erzielen, werden in der Metaorganismus-Forschung oft Modellorganismen eingesetzt. </w:t>
      </w:r>
    </w:p>
    <w:p w:rsidR="00A929EF" w:rsidRDefault="001E6F46" w:rsidP="00A929EF">
      <w:pPr>
        <w:rPr>
          <w:rFonts w:cs="Arial"/>
          <w:szCs w:val="19"/>
        </w:rPr>
      </w:pPr>
      <w:r w:rsidRPr="00A32576">
        <w:rPr>
          <w:szCs w:val="19"/>
        </w:rPr>
        <w:t>Modellorganismen ermöglichen zusätzlich einen einfachen Zugang zu Exper</w:t>
      </w:r>
      <w:r w:rsidR="00697247">
        <w:rPr>
          <w:color w:val="000000" w:themeColor="text1"/>
          <w:szCs w:val="19"/>
        </w:rPr>
        <w:t>imenten, um einzelne Prozesse in</w:t>
      </w:r>
      <w:r w:rsidRPr="00A32576">
        <w:rPr>
          <w:color w:val="000000" w:themeColor="text1"/>
          <w:szCs w:val="19"/>
        </w:rPr>
        <w:t xml:space="preserve"> </w:t>
      </w:r>
      <w:r w:rsidRPr="00A32576">
        <w:rPr>
          <w:szCs w:val="19"/>
        </w:rPr>
        <w:t>Tier</w:t>
      </w:r>
      <w:r w:rsidR="00697247">
        <w:rPr>
          <w:szCs w:val="19"/>
        </w:rPr>
        <w:t>en</w:t>
      </w:r>
      <w:r w:rsidRPr="00A32576">
        <w:rPr>
          <w:szCs w:val="19"/>
        </w:rPr>
        <w:t>, Pflanze</w:t>
      </w:r>
      <w:r w:rsidR="00697247">
        <w:rPr>
          <w:szCs w:val="19"/>
        </w:rPr>
        <w:t>n</w:t>
      </w:r>
      <w:r w:rsidRPr="00A32576">
        <w:rPr>
          <w:szCs w:val="19"/>
        </w:rPr>
        <w:t>, Pilz</w:t>
      </w:r>
      <w:r w:rsidR="00697247">
        <w:rPr>
          <w:szCs w:val="19"/>
        </w:rPr>
        <w:t>en</w:t>
      </w:r>
      <w:r w:rsidRPr="00A32576">
        <w:rPr>
          <w:szCs w:val="19"/>
        </w:rPr>
        <w:t xml:space="preserve"> oder Mikrobe</w:t>
      </w:r>
      <w:r w:rsidR="00697247">
        <w:rPr>
          <w:szCs w:val="19"/>
        </w:rPr>
        <w:t>n</w:t>
      </w:r>
      <w:r w:rsidRPr="00A32576">
        <w:rPr>
          <w:rStyle w:val="Funotenzeichen"/>
          <w:rFonts w:cs="Arial"/>
          <w:szCs w:val="19"/>
        </w:rPr>
        <w:footnoteReference w:id="1"/>
      </w:r>
      <w:r w:rsidRPr="00A32576">
        <w:rPr>
          <w:szCs w:val="19"/>
        </w:rPr>
        <w:t xml:space="preserve"> </w:t>
      </w:r>
      <w:r w:rsidRPr="00A32576">
        <w:rPr>
          <w:color w:val="000000" w:themeColor="text1"/>
          <w:szCs w:val="19"/>
        </w:rPr>
        <w:t xml:space="preserve">besser zu verstehen. Damit </w:t>
      </w:r>
      <w:r w:rsidRPr="00A32576">
        <w:rPr>
          <w:szCs w:val="19"/>
        </w:rPr>
        <w:t>ein Organismus als Modell in Frage kommt, müssen möglichst viele Voraussetzu</w:t>
      </w:r>
      <w:r w:rsidR="00697247">
        <w:rPr>
          <w:szCs w:val="19"/>
        </w:rPr>
        <w:t>ngen erfüllt werden. Dazu</w:t>
      </w:r>
      <w:r w:rsidRPr="00A32576">
        <w:rPr>
          <w:szCs w:val="19"/>
        </w:rPr>
        <w:t xml:space="preserve"> zählen</w:t>
      </w:r>
      <w:r w:rsidR="00697247">
        <w:rPr>
          <w:szCs w:val="19"/>
        </w:rPr>
        <w:t xml:space="preserve"> unter anderem</w:t>
      </w:r>
      <w:r w:rsidRPr="00A32576">
        <w:rPr>
          <w:szCs w:val="19"/>
        </w:rPr>
        <w:t>: eine kurze Generationszeit</w:t>
      </w:r>
      <w:r w:rsidRPr="00A32576">
        <w:rPr>
          <w:rStyle w:val="Funotenzeichen"/>
          <w:rFonts w:cs="Arial"/>
          <w:szCs w:val="19"/>
        </w:rPr>
        <w:footnoteReference w:id="2"/>
      </w:r>
      <w:r w:rsidRPr="00A32576">
        <w:rPr>
          <w:szCs w:val="19"/>
        </w:rPr>
        <w:t>, kostengünstige und problemlose Kultivierung im Labor, ein komplett entschlüsseltes Genom</w:t>
      </w:r>
      <w:r w:rsidRPr="00A32576">
        <w:rPr>
          <w:rStyle w:val="Funotenzeichen"/>
          <w:rFonts w:cs="Arial"/>
          <w:szCs w:val="19"/>
        </w:rPr>
        <w:footnoteReference w:id="3"/>
      </w:r>
      <w:r w:rsidRPr="00A32576">
        <w:rPr>
          <w:szCs w:val="19"/>
        </w:rPr>
        <w:t xml:space="preserve"> sowie verschiedene Möglichkeiten zur Genmanipulation</w:t>
      </w:r>
      <w:r w:rsidRPr="00A32576">
        <w:rPr>
          <w:rStyle w:val="Funotenzeichen"/>
          <w:rFonts w:cs="Arial"/>
          <w:szCs w:val="19"/>
        </w:rPr>
        <w:footnoteReference w:id="4"/>
      </w:r>
      <w:r w:rsidRPr="00A32576">
        <w:rPr>
          <w:szCs w:val="19"/>
        </w:rPr>
        <w:t>. Welcher Modellorganismus schließlich ausgewählt wird, hängt oft von der Forschungsfrage ab. Für zellbiologische Forschungsarbeiten eignen sich besonders einzellige Lebewesen (z.B. nicht-pathogene</w:t>
      </w:r>
      <w:r w:rsidRPr="00A32576">
        <w:rPr>
          <w:rStyle w:val="Funotenzeichen"/>
          <w:rFonts w:cs="Arial"/>
          <w:szCs w:val="19"/>
        </w:rPr>
        <w:footnoteReference w:id="5"/>
      </w:r>
      <w:r w:rsidRPr="00A32576">
        <w:rPr>
          <w:szCs w:val="19"/>
        </w:rPr>
        <w:t xml:space="preserve"> Bakterienstämme). Mehrzellige Organismen werden bei entwicklungsbiologischer Forschung bevorzugt ausgewählt (z.B. </w:t>
      </w:r>
      <w:proofErr w:type="spellStart"/>
      <w:r w:rsidRPr="00A32576">
        <w:rPr>
          <w:b/>
          <w:i/>
          <w:szCs w:val="19"/>
        </w:rPr>
        <w:t>Caernorhabditis</w:t>
      </w:r>
      <w:proofErr w:type="spellEnd"/>
      <w:r w:rsidRPr="00A32576">
        <w:rPr>
          <w:b/>
          <w:i/>
          <w:szCs w:val="19"/>
        </w:rPr>
        <w:t xml:space="preserve"> </w:t>
      </w:r>
      <w:proofErr w:type="spellStart"/>
      <w:r w:rsidRPr="00A32576">
        <w:rPr>
          <w:b/>
          <w:i/>
          <w:szCs w:val="19"/>
        </w:rPr>
        <w:t>elegans</w:t>
      </w:r>
      <w:proofErr w:type="spellEnd"/>
      <w:r w:rsidRPr="00A32576">
        <w:rPr>
          <w:b/>
          <w:szCs w:val="19"/>
        </w:rPr>
        <w:t>, Schwämme</w:t>
      </w:r>
      <w:r w:rsidRPr="00A32576">
        <w:rPr>
          <w:szCs w:val="19"/>
        </w:rPr>
        <w:t xml:space="preserve">). Für immunologische Untersuchungen eignen sich besonders höhere Wirbeltiere wie </w:t>
      </w:r>
      <w:r w:rsidRPr="00A32576">
        <w:rPr>
          <w:b/>
          <w:szCs w:val="19"/>
        </w:rPr>
        <w:t>Hausmäuse</w:t>
      </w:r>
      <w:r w:rsidRPr="00A32576">
        <w:rPr>
          <w:szCs w:val="19"/>
        </w:rPr>
        <w:t>, da diese ein komplexes Immunsystem ausgebildet haben. Die Pharmakologie arbeitet mit den Erkenntnissen aus der Tierforsch</w:t>
      </w:r>
      <w:r w:rsidR="00F9166C" w:rsidRPr="00A32576">
        <w:rPr>
          <w:szCs w:val="19"/>
        </w:rPr>
        <w:t xml:space="preserve">ung und überträgt diese auf den </w:t>
      </w:r>
      <w:r w:rsidRPr="00A32576">
        <w:rPr>
          <w:b/>
          <w:szCs w:val="19"/>
        </w:rPr>
        <w:t>menschlichen Organismus,</w:t>
      </w:r>
      <w:r w:rsidRPr="00A32576">
        <w:rPr>
          <w:szCs w:val="19"/>
        </w:rPr>
        <w:t xml:space="preserve"> um beispielsweise neue Medikamente herstellen zu können. Nachfolgend wird Dir nun </w:t>
      </w:r>
      <w:r w:rsidRPr="00A32576">
        <w:rPr>
          <w:b/>
          <w:szCs w:val="19"/>
        </w:rPr>
        <w:t>einer</w:t>
      </w:r>
      <w:r w:rsidRPr="00A32576">
        <w:rPr>
          <w:szCs w:val="19"/>
        </w:rPr>
        <w:t xml:space="preserve"> von insgesamt vier Modellorganismen</w:t>
      </w:r>
      <w:r w:rsidR="00F9166C" w:rsidRPr="00A32576">
        <w:rPr>
          <w:szCs w:val="19"/>
        </w:rPr>
        <w:t xml:space="preserve"> </w:t>
      </w:r>
      <w:r w:rsidR="00F9166C" w:rsidRPr="00A32576">
        <w:rPr>
          <w:rFonts w:cs="Arial"/>
          <w:szCs w:val="19"/>
        </w:rPr>
        <w:t>(siehe Abbildung) vorgestell</w:t>
      </w:r>
      <w:r w:rsidR="000242EB" w:rsidRPr="00A32576">
        <w:rPr>
          <w:rFonts w:cs="Arial"/>
          <w:szCs w:val="19"/>
        </w:rPr>
        <w:t xml:space="preserve">t. </w:t>
      </w:r>
    </w:p>
    <w:p w:rsidR="00A929EF" w:rsidRPr="00A929EF" w:rsidRDefault="000242EB" w:rsidP="00A929EF">
      <w:pPr>
        <w:pStyle w:val="Titel02"/>
      </w:pPr>
      <w:r w:rsidRPr="000A5264">
        <w:lastRenderedPageBreak/>
        <w:t>Modellorganismus</w:t>
      </w:r>
      <w:r w:rsidRPr="00A32576">
        <w:t xml:space="preserve">: </w:t>
      </w:r>
      <w:r w:rsidR="00151253" w:rsidRPr="00151253">
        <w:rPr>
          <w:i/>
        </w:rPr>
        <w:t xml:space="preserve">C. </w:t>
      </w:r>
      <w:proofErr w:type="spellStart"/>
      <w:r w:rsidR="00151253" w:rsidRPr="00151253">
        <w:rPr>
          <w:i/>
        </w:rPr>
        <w:t>elegans</w:t>
      </w:r>
      <w:proofErr w:type="spellEnd"/>
      <w:r w:rsidR="00151253">
        <w:t xml:space="preserve"> </w:t>
      </w:r>
    </w:p>
    <w:p w:rsidR="00A929EF" w:rsidRDefault="00012FD3" w:rsidP="00112718">
      <w:pPr>
        <w:rPr>
          <w:rFonts w:cs="Arial"/>
          <w:szCs w:val="19"/>
        </w:rPr>
      </w:pPr>
      <w:r w:rsidRPr="000A5264">
        <w:rPr>
          <w:noProof/>
        </w:rPr>
        <mc:AlternateContent>
          <mc:Choice Requires="wpg">
            <w:drawing>
              <wp:anchor distT="0" distB="0" distL="114300" distR="114300" simplePos="0" relativeHeight="251671552" behindDoc="0" locked="0" layoutInCell="1" allowOverlap="1">
                <wp:simplePos x="0" y="0"/>
                <wp:positionH relativeFrom="column">
                  <wp:posOffset>-13970</wp:posOffset>
                </wp:positionH>
                <wp:positionV relativeFrom="paragraph">
                  <wp:posOffset>309245</wp:posOffset>
                </wp:positionV>
                <wp:extent cx="5998210" cy="1983740"/>
                <wp:effectExtent l="0" t="0" r="0" b="0"/>
                <wp:wrapTopAndBottom/>
                <wp:docPr id="48" name="Gruppieren 48"/>
                <wp:cNvGraphicFramePr/>
                <a:graphic xmlns:a="http://schemas.openxmlformats.org/drawingml/2006/main">
                  <a:graphicData uri="http://schemas.microsoft.com/office/word/2010/wordprocessingGroup">
                    <wpg:wgp>
                      <wpg:cNvGrpSpPr/>
                      <wpg:grpSpPr>
                        <a:xfrm>
                          <a:off x="0" y="0"/>
                          <a:ext cx="5998210" cy="1983740"/>
                          <a:chOff x="0" y="0"/>
                          <a:chExt cx="5941549" cy="2039954"/>
                        </a:xfrm>
                      </wpg:grpSpPr>
                      <wps:wsp>
                        <wps:cNvPr id="18" name="Textfeld 18"/>
                        <wps:cNvSpPr txBox="1"/>
                        <wps:spPr>
                          <a:xfrm>
                            <a:off x="4459459" y="1471140"/>
                            <a:ext cx="1482090" cy="568814"/>
                          </a:xfrm>
                          <a:prstGeom prst="rect">
                            <a:avLst/>
                          </a:prstGeom>
                          <a:solidFill>
                            <a:schemeClr val="lt1"/>
                          </a:solidFill>
                          <a:ln w="6350">
                            <a:noFill/>
                          </a:ln>
                        </wps:spPr>
                        <wps:txbx>
                          <w:txbxContent>
                            <w:p w:rsidR="00A46E66" w:rsidRPr="00012FD3" w:rsidRDefault="00A46E66" w:rsidP="00A46E66">
                              <w:pPr>
                                <w:rPr>
                                  <w:rFonts w:eastAsia="Calibri" w:cs="Arial"/>
                                  <w:sz w:val="15"/>
                                  <w:szCs w:val="15"/>
                                </w:rPr>
                              </w:pPr>
                              <w:r w:rsidRPr="00012FD3">
                                <w:rPr>
                                  <w:b/>
                                  <w:sz w:val="15"/>
                                  <w:szCs w:val="15"/>
                                </w:rPr>
                                <w:t>Quelle:</w:t>
                              </w:r>
                              <w:r w:rsidRPr="00012FD3">
                                <w:rPr>
                                  <w:sz w:val="15"/>
                                  <w:szCs w:val="15"/>
                                </w:rPr>
                                <w:t xml:space="preserve"> </w:t>
                              </w:r>
                              <w:r w:rsidR="00151253" w:rsidRPr="00012FD3">
                                <w:rPr>
                                  <w:rFonts w:cs="Arial"/>
                                  <w:sz w:val="15"/>
                                  <w:szCs w:val="15"/>
                                </w:rPr>
                                <w:t xml:space="preserve">AG </w:t>
                              </w:r>
                              <w:proofErr w:type="gramStart"/>
                              <w:r w:rsidR="00151253" w:rsidRPr="00012FD3">
                                <w:rPr>
                                  <w:rFonts w:cs="Arial"/>
                                  <w:sz w:val="15"/>
                                  <w:szCs w:val="15"/>
                                </w:rPr>
                                <w:t xml:space="preserve">Schulenburg,   </w:t>
                              </w:r>
                              <w:proofErr w:type="gramEnd"/>
                              <w:r w:rsidR="00151253" w:rsidRPr="00012FD3">
                                <w:rPr>
                                  <w:rFonts w:cs="Arial"/>
                                  <w:sz w:val="15"/>
                                  <w:szCs w:val="15"/>
                                </w:rPr>
                                <w:t xml:space="preserve">       Universität Kiel</w:t>
                              </w:r>
                            </w:p>
                            <w:p w:rsidR="00A46E66" w:rsidRPr="00402255" w:rsidRDefault="00A46E66" w:rsidP="00A46E66">
                              <w:pPr>
                                <w:rPr>
                                  <w:sz w:val="11"/>
                                  <w:szCs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feld 6"/>
                        <wps:cNvSpPr txBox="1"/>
                        <wps:spPr>
                          <a:xfrm>
                            <a:off x="0" y="0"/>
                            <a:ext cx="4381200" cy="1609467"/>
                          </a:xfrm>
                          <a:prstGeom prst="rect">
                            <a:avLst/>
                          </a:prstGeom>
                          <a:solidFill>
                            <a:schemeClr val="accent1">
                              <a:lumMod val="20000"/>
                              <a:lumOff val="80000"/>
                            </a:schemeClr>
                          </a:solidFill>
                          <a:ln w="6350">
                            <a:noFill/>
                          </a:ln>
                        </wps:spPr>
                        <wps:txbx>
                          <w:txbxContent>
                            <w:p w:rsidR="00151253" w:rsidRPr="002F33A6" w:rsidRDefault="00151253" w:rsidP="00151253">
                              <w:pPr>
                                <w:rPr>
                                  <w:rFonts w:cs="Arial"/>
                                  <w:color w:val="000000" w:themeColor="text1"/>
                                  <w:sz w:val="18"/>
                                  <w:szCs w:val="18"/>
                                </w:rPr>
                              </w:pPr>
                              <w:r w:rsidRPr="002F33A6">
                                <w:rPr>
                                  <w:rFonts w:cs="Arial"/>
                                  <w:b/>
                                  <w:color w:val="000000" w:themeColor="text1"/>
                                  <w:sz w:val="18"/>
                                  <w:szCs w:val="18"/>
                                </w:rPr>
                                <w:t>Name:</w:t>
                              </w:r>
                              <w:r w:rsidRPr="002F33A6">
                                <w:rPr>
                                  <w:rFonts w:cs="Arial"/>
                                  <w:i/>
                                  <w:color w:val="000000" w:themeColor="text1"/>
                                  <w:sz w:val="18"/>
                                  <w:szCs w:val="18"/>
                                </w:rPr>
                                <w:t xml:space="preserve"> </w:t>
                              </w:r>
                              <w:proofErr w:type="spellStart"/>
                              <w:r w:rsidRPr="002F33A6">
                                <w:rPr>
                                  <w:rFonts w:cs="Arial"/>
                                  <w:i/>
                                  <w:color w:val="000000" w:themeColor="text1"/>
                                  <w:sz w:val="18"/>
                                  <w:szCs w:val="18"/>
                                </w:rPr>
                                <w:t>Caenorhabditis</w:t>
                              </w:r>
                              <w:proofErr w:type="spellEnd"/>
                              <w:r w:rsidRPr="002F33A6">
                                <w:rPr>
                                  <w:rFonts w:cs="Arial"/>
                                  <w:i/>
                                  <w:color w:val="000000" w:themeColor="text1"/>
                                  <w:sz w:val="18"/>
                                  <w:szCs w:val="18"/>
                                </w:rPr>
                                <w:t xml:space="preserve"> </w:t>
                              </w:r>
                              <w:proofErr w:type="spellStart"/>
                              <w:r w:rsidRPr="002F33A6">
                                <w:rPr>
                                  <w:rFonts w:cs="Arial"/>
                                  <w:i/>
                                  <w:color w:val="000000" w:themeColor="text1"/>
                                  <w:sz w:val="18"/>
                                  <w:szCs w:val="18"/>
                                </w:rPr>
                                <w:t>elegans</w:t>
                              </w:r>
                              <w:proofErr w:type="spellEnd"/>
                              <w:r>
                                <w:rPr>
                                  <w:rFonts w:cs="Arial"/>
                                  <w:i/>
                                  <w:color w:val="000000" w:themeColor="text1"/>
                                  <w:sz w:val="18"/>
                                  <w:szCs w:val="18"/>
                                </w:rPr>
                                <w:t xml:space="preserve"> (aus dem griechisch-</w:t>
                              </w:r>
                              <w:proofErr w:type="spellStart"/>
                              <w:r>
                                <w:rPr>
                                  <w:rFonts w:cs="Arial"/>
                                  <w:i/>
                                  <w:color w:val="000000" w:themeColor="text1"/>
                                  <w:sz w:val="18"/>
                                  <w:szCs w:val="18"/>
                                </w:rPr>
                                <w:t>lateinsichen</w:t>
                              </w:r>
                              <w:proofErr w:type="spellEnd"/>
                              <w:r>
                                <w:rPr>
                                  <w:rFonts w:cs="Arial"/>
                                  <w:i/>
                                  <w:color w:val="000000" w:themeColor="text1"/>
                                  <w:sz w:val="18"/>
                                  <w:szCs w:val="18"/>
                                </w:rPr>
                                <w:t xml:space="preserve"> übersetzt</w:t>
                              </w:r>
                              <w:r w:rsidR="00E43D53">
                                <w:rPr>
                                  <w:rFonts w:cs="Arial"/>
                                  <w:i/>
                                  <w:color w:val="000000" w:themeColor="text1"/>
                                  <w:sz w:val="18"/>
                                  <w:szCs w:val="18"/>
                                </w:rPr>
                                <w:t xml:space="preserve">            </w:t>
                              </w:r>
                              <w:r>
                                <w:rPr>
                                  <w:rFonts w:cs="Arial"/>
                                  <w:i/>
                                  <w:color w:val="000000" w:themeColor="text1"/>
                                  <w:sz w:val="18"/>
                                  <w:szCs w:val="18"/>
                                </w:rPr>
                                <w:t xml:space="preserve"> “eleganter neuer Stab“, oft abgekürzt als </w:t>
                              </w:r>
                              <w:r w:rsidRPr="00151253">
                                <w:rPr>
                                  <w:rFonts w:cs="Arial"/>
                                  <w:b/>
                                  <w:i/>
                                  <w:color w:val="000000" w:themeColor="text1"/>
                                  <w:sz w:val="18"/>
                                  <w:szCs w:val="18"/>
                                </w:rPr>
                                <w:t xml:space="preserve">C. </w:t>
                              </w:r>
                              <w:proofErr w:type="spellStart"/>
                              <w:r w:rsidRPr="00151253">
                                <w:rPr>
                                  <w:rFonts w:cs="Arial"/>
                                  <w:b/>
                                  <w:i/>
                                  <w:color w:val="000000" w:themeColor="text1"/>
                                  <w:sz w:val="18"/>
                                  <w:szCs w:val="18"/>
                                </w:rPr>
                                <w:t>elegans</w:t>
                              </w:r>
                              <w:proofErr w:type="spellEnd"/>
                              <w:r>
                                <w:rPr>
                                  <w:rFonts w:cs="Arial"/>
                                  <w:i/>
                                  <w:color w:val="000000" w:themeColor="text1"/>
                                  <w:sz w:val="18"/>
                                  <w:szCs w:val="18"/>
                                </w:rPr>
                                <w:t xml:space="preserve"> </w:t>
                              </w:r>
                            </w:p>
                            <w:p w:rsidR="00151253" w:rsidRPr="0087747D" w:rsidRDefault="00151253" w:rsidP="00151253">
                              <w:pPr>
                                <w:rPr>
                                  <w:rFonts w:cs="Arial"/>
                                  <w:b/>
                                  <w:sz w:val="18"/>
                                  <w:szCs w:val="18"/>
                                </w:rPr>
                              </w:pPr>
                              <w:r>
                                <w:rPr>
                                  <w:rFonts w:cs="Arial"/>
                                  <w:b/>
                                  <w:sz w:val="18"/>
                                  <w:szCs w:val="18"/>
                                </w:rPr>
                                <w:t>Stamm</w:t>
                              </w:r>
                              <w:r w:rsidRPr="0087747D">
                                <w:rPr>
                                  <w:rFonts w:cs="Arial"/>
                                  <w:b/>
                                  <w:sz w:val="18"/>
                                  <w:szCs w:val="18"/>
                                </w:rPr>
                                <w:t xml:space="preserve">: </w:t>
                              </w:r>
                              <w:r w:rsidRPr="0087747D">
                                <w:rPr>
                                  <w:rFonts w:cs="Arial"/>
                                  <w:sz w:val="18"/>
                                  <w:szCs w:val="18"/>
                                </w:rPr>
                                <w:t xml:space="preserve">Fadenwürmer </w:t>
                              </w:r>
                              <w:r>
                                <w:rPr>
                                  <w:rFonts w:cs="Arial"/>
                                  <w:sz w:val="18"/>
                                  <w:szCs w:val="18"/>
                                </w:rPr>
                                <w:t>(</w:t>
                              </w:r>
                              <w:proofErr w:type="spellStart"/>
                              <w:r>
                                <w:rPr>
                                  <w:rFonts w:cs="Arial"/>
                                  <w:sz w:val="18"/>
                                  <w:szCs w:val="18"/>
                                </w:rPr>
                                <w:t>Nematoda</w:t>
                              </w:r>
                              <w:proofErr w:type="spellEnd"/>
                              <w:r w:rsidRPr="0087747D">
                                <w:rPr>
                                  <w:rFonts w:cs="Arial"/>
                                  <w:sz w:val="18"/>
                                  <w:szCs w:val="18"/>
                                </w:rPr>
                                <w:t>)</w:t>
                              </w:r>
                              <w:r w:rsidRPr="0087747D">
                                <w:rPr>
                                  <w:rFonts w:cs="Arial"/>
                                  <w:b/>
                                  <w:sz w:val="18"/>
                                  <w:szCs w:val="18"/>
                                </w:rPr>
                                <w:t xml:space="preserve"> </w:t>
                              </w:r>
                            </w:p>
                            <w:p w:rsidR="00151253" w:rsidRPr="0087747D" w:rsidRDefault="00151253" w:rsidP="00151253">
                              <w:pPr>
                                <w:rPr>
                                  <w:rFonts w:cs="Arial"/>
                                  <w:sz w:val="18"/>
                                  <w:szCs w:val="18"/>
                                </w:rPr>
                              </w:pPr>
                              <w:r w:rsidRPr="0087747D">
                                <w:rPr>
                                  <w:rFonts w:cs="Arial"/>
                                  <w:b/>
                                  <w:sz w:val="18"/>
                                  <w:szCs w:val="18"/>
                                </w:rPr>
                                <w:t>Größe:</w:t>
                              </w:r>
                              <w:r w:rsidRPr="0087747D">
                                <w:rPr>
                                  <w:rFonts w:cs="Arial"/>
                                  <w:sz w:val="18"/>
                                  <w:szCs w:val="18"/>
                                </w:rPr>
                                <w:t xml:space="preserve"> ca. </w:t>
                              </w:r>
                              <w:r>
                                <w:rPr>
                                  <w:rFonts w:cs="Arial"/>
                                  <w:sz w:val="18"/>
                                  <w:szCs w:val="18"/>
                                </w:rPr>
                                <w:t>0,5 -</w:t>
                              </w:r>
                              <w:r w:rsidRPr="0087747D">
                                <w:rPr>
                                  <w:rFonts w:cs="Arial"/>
                                  <w:sz w:val="18"/>
                                  <w:szCs w:val="18"/>
                                </w:rPr>
                                <w:t>1</w:t>
                              </w:r>
                              <w:r w:rsidR="00E61362">
                                <w:rPr>
                                  <w:rFonts w:cs="Arial"/>
                                  <w:sz w:val="18"/>
                                  <w:szCs w:val="18"/>
                                </w:rPr>
                                <w:t xml:space="preserve">,2 mm </w:t>
                              </w:r>
                              <w:r w:rsidRPr="0087747D">
                                <w:rPr>
                                  <w:rFonts w:cs="Arial"/>
                                  <w:sz w:val="18"/>
                                  <w:szCs w:val="18"/>
                                </w:rPr>
                                <w:t>lang</w:t>
                              </w:r>
                            </w:p>
                            <w:p w:rsidR="00151253" w:rsidRPr="00C41E9D" w:rsidRDefault="00151253" w:rsidP="00151253">
                              <w:pPr>
                                <w:rPr>
                                  <w:rFonts w:cs="Arial"/>
                                  <w:b/>
                                  <w:sz w:val="18"/>
                                  <w:szCs w:val="18"/>
                                </w:rPr>
                              </w:pPr>
                              <w:r w:rsidRPr="0087747D">
                                <w:rPr>
                                  <w:rFonts w:cs="Arial"/>
                                  <w:b/>
                                  <w:sz w:val="18"/>
                                  <w:szCs w:val="18"/>
                                </w:rPr>
                                <w:t xml:space="preserve">Komplett </w:t>
                              </w:r>
                              <w:r>
                                <w:rPr>
                                  <w:rFonts w:cs="Arial"/>
                                  <w:b/>
                                  <w:sz w:val="18"/>
                                  <w:szCs w:val="18"/>
                                </w:rPr>
                                <w:t>bekanntes</w:t>
                              </w:r>
                              <w:r w:rsidRPr="0087747D">
                                <w:rPr>
                                  <w:rFonts w:cs="Arial"/>
                                  <w:b/>
                                  <w:sz w:val="18"/>
                                  <w:szCs w:val="18"/>
                                </w:rPr>
                                <w:t xml:space="preserve"> Genom</w:t>
                              </w:r>
                              <w:r w:rsidR="00C41E9D">
                                <w:rPr>
                                  <w:rFonts w:cs="Arial"/>
                                  <w:b/>
                                  <w:sz w:val="18"/>
                                  <w:szCs w:val="18"/>
                                </w:rPr>
                                <w:t xml:space="preserve">: über </w:t>
                              </w:r>
                              <w:r w:rsidR="00C41E9D">
                                <w:rPr>
                                  <w:rFonts w:cs="Arial"/>
                                  <w:sz w:val="18"/>
                                  <w:szCs w:val="18"/>
                                </w:rPr>
                                <w:t xml:space="preserve">20.000 Gene </w:t>
                              </w:r>
                              <w:r w:rsidRPr="0087747D">
                                <w:rPr>
                                  <w:rFonts w:cs="Arial"/>
                                  <w:sz w:val="18"/>
                                  <w:szCs w:val="18"/>
                                </w:rPr>
                                <w:t>(1998)</w:t>
                              </w:r>
                              <w:r w:rsidR="00C41E9D">
                                <w:rPr>
                                  <w:rFonts w:cs="Arial"/>
                                  <w:sz w:val="18"/>
                                  <w:szCs w:val="18"/>
                                </w:rPr>
                                <w:t xml:space="preserve"> </w:t>
                              </w:r>
                              <w:bookmarkStart w:id="0" w:name="_GoBack"/>
                              <w:bookmarkEnd w:id="0"/>
                            </w:p>
                            <w:p w:rsidR="00151253" w:rsidRDefault="00151253" w:rsidP="00151253">
                              <w:pPr>
                                <w:rPr>
                                  <w:rFonts w:cs="Arial"/>
                                  <w:sz w:val="18"/>
                                  <w:szCs w:val="18"/>
                                </w:rPr>
                              </w:pPr>
                              <w:r w:rsidRPr="0087747D">
                                <w:rPr>
                                  <w:rFonts w:cs="Arial"/>
                                  <w:b/>
                                  <w:sz w:val="18"/>
                                  <w:szCs w:val="18"/>
                                </w:rPr>
                                <w:t>Lebenserwartung:</w:t>
                              </w:r>
                              <w:r w:rsidRPr="0087747D">
                                <w:rPr>
                                  <w:rFonts w:cs="Arial"/>
                                  <w:sz w:val="18"/>
                                  <w:szCs w:val="18"/>
                                </w:rPr>
                                <w:t xml:space="preserve"> 2-3 Wochen </w:t>
                              </w:r>
                            </w:p>
                            <w:p w:rsidR="000242EB" w:rsidRPr="00D6605B" w:rsidRDefault="000242EB" w:rsidP="000242EB">
                              <w:pPr>
                                <w:rPr>
                                  <w:rFonts w:cs="Arial"/>
                                  <w:sz w:val="18"/>
                                  <w:szCs w:val="18"/>
                                </w:rPr>
                              </w:pPr>
                            </w:p>
                            <w:p w:rsidR="000242EB" w:rsidRDefault="000242EB" w:rsidP="00024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8" o:spid="_x0000_s1027" style="position:absolute;left:0;text-align:left;margin-left:-1.1pt;margin-top:24.35pt;width:472.3pt;height:156.2pt;z-index:251671552;mso-width-relative:margin;mso-height-relative:margin" coordsize="59415,203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">
                <v:shapetype id="_x0000_t202" coordsize="21600,21600" o:spt="202" path="m,l,21600r21600,l21600,xe">
                  <v:stroke joinstyle="miter"/>
                  <v:path gradientshapeok="t" o:connecttype="rect"/>
                </v:shapetype>
                <v:shape id="Textfeld 18" o:spid="_x0000_s1028" type="#_x0000_t202" style="position:absolute;left:44594;top:14711;width:14821;height:56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" fillcolor="white [3201]" stroked="f" strokeweight=".5pt">
                  <v:textbox>
                    <w:txbxContent>
                      <w:p w:rsidR="00A46E66" w:rsidRPr="00012FD3" w:rsidRDefault="00A46E66" w:rsidP="00A46E66">
                        <w:pPr>
                          <w:rPr>
                            <w:rFonts w:eastAsia="Calibri" w:cs="Arial"/>
                            <w:sz w:val="15"/>
                            <w:szCs w:val="15"/>
                          </w:rPr>
                        </w:pPr>
                        <w:r w:rsidRPr="00012FD3">
                          <w:rPr>
                            <w:b/>
                            <w:sz w:val="15"/>
                            <w:szCs w:val="15"/>
                          </w:rPr>
                          <w:t>Quelle:</w:t>
                        </w:r>
                        <w:r w:rsidRPr="00012FD3">
                          <w:rPr>
                            <w:sz w:val="15"/>
                            <w:szCs w:val="15"/>
                          </w:rPr>
                          <w:t xml:space="preserve"> </w:t>
                        </w:r>
                        <w:r w:rsidR="00151253" w:rsidRPr="00012FD3">
                          <w:rPr>
                            <w:rFonts w:cs="Arial"/>
                            <w:sz w:val="15"/>
                            <w:szCs w:val="15"/>
                          </w:rPr>
                          <w:t xml:space="preserve">AG </w:t>
                        </w:r>
                        <w:proofErr w:type="gramStart"/>
                        <w:r w:rsidR="00151253" w:rsidRPr="00012FD3">
                          <w:rPr>
                            <w:rFonts w:cs="Arial"/>
                            <w:sz w:val="15"/>
                            <w:szCs w:val="15"/>
                          </w:rPr>
                          <w:t xml:space="preserve">Schulenburg,   </w:t>
                        </w:r>
                        <w:proofErr w:type="gramEnd"/>
                        <w:r w:rsidR="00151253" w:rsidRPr="00012FD3">
                          <w:rPr>
                            <w:rFonts w:cs="Arial"/>
                            <w:sz w:val="15"/>
                            <w:szCs w:val="15"/>
                          </w:rPr>
                          <w:t xml:space="preserve">       Universität Kiel</w:t>
                        </w:r>
                      </w:p>
                      <w:p w:rsidR="00A46E66" w:rsidRPr="00402255" w:rsidRDefault="00A46E66" w:rsidP="00A46E66">
                        <w:pPr>
                          <w:rPr>
                            <w:sz w:val="11"/>
                            <w:szCs w:val="11"/>
                          </w:rPr>
                        </w:pPr>
                      </w:p>
                    </w:txbxContent>
                  </v:textbox>
                </v:shape>
                <v:shape id="Textfeld 6" o:spid="_x0000_s1029" type="#_x0000_t202" style="position:absolute;width:43812;height:160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" fillcolor="#d9e2f3 [660]" stroked="f" strokeweight=".5pt">
                  <v:textbox>
                    <w:txbxContent>
                      <w:p w:rsidR="00151253" w:rsidRPr="002F33A6" w:rsidRDefault="00151253" w:rsidP="00151253">
                        <w:pPr>
                          <w:rPr>
                            <w:rFonts w:cs="Arial"/>
                            <w:color w:val="000000" w:themeColor="text1"/>
                            <w:sz w:val="18"/>
                            <w:szCs w:val="18"/>
                          </w:rPr>
                        </w:pPr>
                        <w:r w:rsidRPr="002F33A6">
                          <w:rPr>
                            <w:rFonts w:cs="Arial"/>
                            <w:b/>
                            <w:color w:val="000000" w:themeColor="text1"/>
                            <w:sz w:val="18"/>
                            <w:szCs w:val="18"/>
                          </w:rPr>
                          <w:t>Name:</w:t>
                        </w:r>
                        <w:r w:rsidRPr="002F33A6">
                          <w:rPr>
                            <w:rFonts w:cs="Arial"/>
                            <w:i/>
                            <w:color w:val="000000" w:themeColor="text1"/>
                            <w:sz w:val="18"/>
                            <w:szCs w:val="18"/>
                          </w:rPr>
                          <w:t xml:space="preserve"> </w:t>
                        </w:r>
                        <w:proofErr w:type="spellStart"/>
                        <w:r w:rsidRPr="002F33A6">
                          <w:rPr>
                            <w:rFonts w:cs="Arial"/>
                            <w:i/>
                            <w:color w:val="000000" w:themeColor="text1"/>
                            <w:sz w:val="18"/>
                            <w:szCs w:val="18"/>
                          </w:rPr>
                          <w:t>Caenorhabditis</w:t>
                        </w:r>
                        <w:proofErr w:type="spellEnd"/>
                        <w:r w:rsidRPr="002F33A6">
                          <w:rPr>
                            <w:rFonts w:cs="Arial"/>
                            <w:i/>
                            <w:color w:val="000000" w:themeColor="text1"/>
                            <w:sz w:val="18"/>
                            <w:szCs w:val="18"/>
                          </w:rPr>
                          <w:t xml:space="preserve"> </w:t>
                        </w:r>
                        <w:proofErr w:type="spellStart"/>
                        <w:r w:rsidRPr="002F33A6">
                          <w:rPr>
                            <w:rFonts w:cs="Arial"/>
                            <w:i/>
                            <w:color w:val="000000" w:themeColor="text1"/>
                            <w:sz w:val="18"/>
                            <w:szCs w:val="18"/>
                          </w:rPr>
                          <w:t>elegans</w:t>
                        </w:r>
                        <w:proofErr w:type="spellEnd"/>
                        <w:r>
                          <w:rPr>
                            <w:rFonts w:cs="Arial"/>
                            <w:i/>
                            <w:color w:val="000000" w:themeColor="text1"/>
                            <w:sz w:val="18"/>
                            <w:szCs w:val="18"/>
                          </w:rPr>
                          <w:t xml:space="preserve"> (aus dem griechisch-</w:t>
                        </w:r>
                        <w:proofErr w:type="spellStart"/>
                        <w:r>
                          <w:rPr>
                            <w:rFonts w:cs="Arial"/>
                            <w:i/>
                            <w:color w:val="000000" w:themeColor="text1"/>
                            <w:sz w:val="18"/>
                            <w:szCs w:val="18"/>
                          </w:rPr>
                          <w:t>lateinsichen</w:t>
                        </w:r>
                        <w:proofErr w:type="spellEnd"/>
                        <w:r>
                          <w:rPr>
                            <w:rFonts w:cs="Arial"/>
                            <w:i/>
                            <w:color w:val="000000" w:themeColor="text1"/>
                            <w:sz w:val="18"/>
                            <w:szCs w:val="18"/>
                          </w:rPr>
                          <w:t xml:space="preserve"> übersetzt</w:t>
                        </w:r>
                        <w:r w:rsidR="00E43D53">
                          <w:rPr>
                            <w:rFonts w:cs="Arial"/>
                            <w:i/>
                            <w:color w:val="000000" w:themeColor="text1"/>
                            <w:sz w:val="18"/>
                            <w:szCs w:val="18"/>
                          </w:rPr>
                          <w:t xml:space="preserve">            </w:t>
                        </w:r>
                        <w:r>
                          <w:rPr>
                            <w:rFonts w:cs="Arial"/>
                            <w:i/>
                            <w:color w:val="000000" w:themeColor="text1"/>
                            <w:sz w:val="18"/>
                            <w:szCs w:val="18"/>
                          </w:rPr>
                          <w:t xml:space="preserve"> “eleganter neuer Stab“, oft abgekürzt als </w:t>
                        </w:r>
                        <w:r w:rsidRPr="00151253">
                          <w:rPr>
                            <w:rFonts w:cs="Arial"/>
                            <w:b/>
                            <w:i/>
                            <w:color w:val="000000" w:themeColor="text1"/>
                            <w:sz w:val="18"/>
                            <w:szCs w:val="18"/>
                          </w:rPr>
                          <w:t xml:space="preserve">C. </w:t>
                        </w:r>
                        <w:proofErr w:type="spellStart"/>
                        <w:r w:rsidRPr="00151253">
                          <w:rPr>
                            <w:rFonts w:cs="Arial"/>
                            <w:b/>
                            <w:i/>
                            <w:color w:val="000000" w:themeColor="text1"/>
                            <w:sz w:val="18"/>
                            <w:szCs w:val="18"/>
                          </w:rPr>
                          <w:t>elegans</w:t>
                        </w:r>
                        <w:proofErr w:type="spellEnd"/>
                        <w:r>
                          <w:rPr>
                            <w:rFonts w:cs="Arial"/>
                            <w:i/>
                            <w:color w:val="000000" w:themeColor="text1"/>
                            <w:sz w:val="18"/>
                            <w:szCs w:val="18"/>
                          </w:rPr>
                          <w:t xml:space="preserve"> </w:t>
                        </w:r>
                      </w:p>
                      <w:p w:rsidR="00151253" w:rsidRPr="0087747D" w:rsidRDefault="00151253" w:rsidP="00151253">
                        <w:pPr>
                          <w:rPr>
                            <w:rFonts w:cs="Arial"/>
                            <w:b/>
                            <w:sz w:val="18"/>
                            <w:szCs w:val="18"/>
                          </w:rPr>
                        </w:pPr>
                        <w:r>
                          <w:rPr>
                            <w:rFonts w:cs="Arial"/>
                            <w:b/>
                            <w:sz w:val="18"/>
                            <w:szCs w:val="18"/>
                          </w:rPr>
                          <w:t>Stamm</w:t>
                        </w:r>
                        <w:r w:rsidRPr="0087747D">
                          <w:rPr>
                            <w:rFonts w:cs="Arial"/>
                            <w:b/>
                            <w:sz w:val="18"/>
                            <w:szCs w:val="18"/>
                          </w:rPr>
                          <w:t xml:space="preserve">: </w:t>
                        </w:r>
                        <w:r w:rsidRPr="0087747D">
                          <w:rPr>
                            <w:rFonts w:cs="Arial"/>
                            <w:sz w:val="18"/>
                            <w:szCs w:val="18"/>
                          </w:rPr>
                          <w:t xml:space="preserve">Fadenwürmer </w:t>
                        </w:r>
                        <w:r>
                          <w:rPr>
                            <w:rFonts w:cs="Arial"/>
                            <w:sz w:val="18"/>
                            <w:szCs w:val="18"/>
                          </w:rPr>
                          <w:t>(</w:t>
                        </w:r>
                        <w:proofErr w:type="spellStart"/>
                        <w:r>
                          <w:rPr>
                            <w:rFonts w:cs="Arial"/>
                            <w:sz w:val="18"/>
                            <w:szCs w:val="18"/>
                          </w:rPr>
                          <w:t>Nematoda</w:t>
                        </w:r>
                        <w:proofErr w:type="spellEnd"/>
                        <w:r w:rsidRPr="0087747D">
                          <w:rPr>
                            <w:rFonts w:cs="Arial"/>
                            <w:sz w:val="18"/>
                            <w:szCs w:val="18"/>
                          </w:rPr>
                          <w:t>)</w:t>
                        </w:r>
                        <w:r w:rsidRPr="0087747D">
                          <w:rPr>
                            <w:rFonts w:cs="Arial"/>
                            <w:b/>
                            <w:sz w:val="18"/>
                            <w:szCs w:val="18"/>
                          </w:rPr>
                          <w:t xml:space="preserve"> </w:t>
                        </w:r>
                      </w:p>
                      <w:p w:rsidR="00151253" w:rsidRPr="0087747D" w:rsidRDefault="00151253" w:rsidP="00151253">
                        <w:pPr>
                          <w:rPr>
                            <w:rFonts w:cs="Arial"/>
                            <w:sz w:val="18"/>
                            <w:szCs w:val="18"/>
                          </w:rPr>
                        </w:pPr>
                        <w:r w:rsidRPr="0087747D">
                          <w:rPr>
                            <w:rFonts w:cs="Arial"/>
                            <w:b/>
                            <w:sz w:val="18"/>
                            <w:szCs w:val="18"/>
                          </w:rPr>
                          <w:t>Größe:</w:t>
                        </w:r>
                        <w:r w:rsidRPr="0087747D">
                          <w:rPr>
                            <w:rFonts w:cs="Arial"/>
                            <w:sz w:val="18"/>
                            <w:szCs w:val="18"/>
                          </w:rPr>
                          <w:t xml:space="preserve"> ca. </w:t>
                        </w:r>
                        <w:r>
                          <w:rPr>
                            <w:rFonts w:cs="Arial"/>
                            <w:sz w:val="18"/>
                            <w:szCs w:val="18"/>
                          </w:rPr>
                          <w:t>0,5 -</w:t>
                        </w:r>
                        <w:r w:rsidRPr="0087747D">
                          <w:rPr>
                            <w:rFonts w:cs="Arial"/>
                            <w:sz w:val="18"/>
                            <w:szCs w:val="18"/>
                          </w:rPr>
                          <w:t>1</w:t>
                        </w:r>
                        <w:r w:rsidR="00E61362">
                          <w:rPr>
                            <w:rFonts w:cs="Arial"/>
                            <w:sz w:val="18"/>
                            <w:szCs w:val="18"/>
                          </w:rPr>
                          <w:t xml:space="preserve">,2 mm </w:t>
                        </w:r>
                        <w:r w:rsidRPr="0087747D">
                          <w:rPr>
                            <w:rFonts w:cs="Arial"/>
                            <w:sz w:val="18"/>
                            <w:szCs w:val="18"/>
                          </w:rPr>
                          <w:t>lang</w:t>
                        </w:r>
                      </w:p>
                      <w:p w:rsidR="00151253" w:rsidRPr="00C41E9D" w:rsidRDefault="00151253" w:rsidP="00151253">
                        <w:pPr>
                          <w:rPr>
                            <w:rFonts w:cs="Arial"/>
                            <w:b/>
                            <w:sz w:val="18"/>
                            <w:szCs w:val="18"/>
                          </w:rPr>
                        </w:pPr>
                        <w:r w:rsidRPr="0087747D">
                          <w:rPr>
                            <w:rFonts w:cs="Arial"/>
                            <w:b/>
                            <w:sz w:val="18"/>
                            <w:szCs w:val="18"/>
                          </w:rPr>
                          <w:t xml:space="preserve">Komplett </w:t>
                        </w:r>
                        <w:r>
                          <w:rPr>
                            <w:rFonts w:cs="Arial"/>
                            <w:b/>
                            <w:sz w:val="18"/>
                            <w:szCs w:val="18"/>
                          </w:rPr>
                          <w:t>bekanntes</w:t>
                        </w:r>
                        <w:r w:rsidRPr="0087747D">
                          <w:rPr>
                            <w:rFonts w:cs="Arial"/>
                            <w:b/>
                            <w:sz w:val="18"/>
                            <w:szCs w:val="18"/>
                          </w:rPr>
                          <w:t xml:space="preserve"> Genom</w:t>
                        </w:r>
                        <w:r w:rsidR="00C41E9D">
                          <w:rPr>
                            <w:rFonts w:cs="Arial"/>
                            <w:b/>
                            <w:sz w:val="18"/>
                            <w:szCs w:val="18"/>
                          </w:rPr>
                          <w:t xml:space="preserve">: über </w:t>
                        </w:r>
                        <w:r w:rsidR="00C41E9D">
                          <w:rPr>
                            <w:rFonts w:cs="Arial"/>
                            <w:sz w:val="18"/>
                            <w:szCs w:val="18"/>
                          </w:rPr>
                          <w:t xml:space="preserve">20.000 Gene </w:t>
                        </w:r>
                        <w:r w:rsidRPr="0087747D">
                          <w:rPr>
                            <w:rFonts w:cs="Arial"/>
                            <w:sz w:val="18"/>
                            <w:szCs w:val="18"/>
                          </w:rPr>
                          <w:t>(1998)</w:t>
                        </w:r>
                        <w:r w:rsidR="00C41E9D">
                          <w:rPr>
                            <w:rFonts w:cs="Arial"/>
                            <w:sz w:val="18"/>
                            <w:szCs w:val="18"/>
                          </w:rPr>
                          <w:t xml:space="preserve"> </w:t>
                        </w:r>
                        <w:bookmarkStart w:id="1" w:name="_GoBack"/>
                        <w:bookmarkEnd w:id="1"/>
                      </w:p>
                      <w:p w:rsidR="00151253" w:rsidRDefault="00151253" w:rsidP="00151253">
                        <w:pPr>
                          <w:rPr>
                            <w:rFonts w:cs="Arial"/>
                            <w:sz w:val="18"/>
                            <w:szCs w:val="18"/>
                          </w:rPr>
                        </w:pPr>
                        <w:r w:rsidRPr="0087747D">
                          <w:rPr>
                            <w:rFonts w:cs="Arial"/>
                            <w:b/>
                            <w:sz w:val="18"/>
                            <w:szCs w:val="18"/>
                          </w:rPr>
                          <w:t>Lebenserwartung:</w:t>
                        </w:r>
                        <w:r w:rsidRPr="0087747D">
                          <w:rPr>
                            <w:rFonts w:cs="Arial"/>
                            <w:sz w:val="18"/>
                            <w:szCs w:val="18"/>
                          </w:rPr>
                          <w:t xml:space="preserve"> 2-3 Wochen </w:t>
                        </w:r>
                      </w:p>
                      <w:p w:rsidR="000242EB" w:rsidRPr="00D6605B" w:rsidRDefault="000242EB" w:rsidP="000242EB">
                        <w:pPr>
                          <w:rPr>
                            <w:rFonts w:cs="Arial"/>
                            <w:sz w:val="18"/>
                            <w:szCs w:val="18"/>
                          </w:rPr>
                        </w:pPr>
                      </w:p>
                      <w:p w:rsidR="000242EB" w:rsidRDefault="000242EB" w:rsidP="000242EB"/>
                    </w:txbxContent>
                  </v:textbox>
                </v:shape>
                <w10:wrap type="topAndBottom"/>
              </v:group>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4494530</wp:posOffset>
                </wp:positionH>
                <wp:positionV relativeFrom="paragraph">
                  <wp:posOffset>290957</wp:posOffset>
                </wp:positionV>
                <wp:extent cx="1600200" cy="1435608"/>
                <wp:effectExtent l="0" t="0" r="0" b="0"/>
                <wp:wrapNone/>
                <wp:docPr id="13" name="Textfeld 13"/>
                <wp:cNvGraphicFramePr/>
                <a:graphic xmlns:a="http://schemas.openxmlformats.org/drawingml/2006/main">
                  <a:graphicData uri="http://schemas.microsoft.com/office/word/2010/wordprocessingShape">
                    <wps:wsp>
                      <wps:cNvSpPr txBox="1"/>
                      <wps:spPr>
                        <a:xfrm>
                          <a:off x="0" y="0"/>
                          <a:ext cx="1600200" cy="14356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12FD3" w:rsidRDefault="00012FD3">
                            <w:r>
                              <w:rPr>
                                <w:noProof/>
                              </w:rPr>
                              <w:drawing>
                                <wp:inline distT="0" distB="0" distL="0" distR="0" wp14:anchorId="11CBE109" wp14:editId="5584C493">
                                  <wp:extent cx="1426464" cy="1371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elegans_E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6161" cy="14482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30" type="#_x0000_t202" style="position:absolute;left:0;text-align:left;margin-left:353.9pt;margin-top:22.9pt;width:126pt;height:11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" filled="f" stroked="f">
                <v:textbox>
                  <w:txbxContent>
                    <w:p w:rsidR="00012FD3" w:rsidRDefault="00012FD3">
                      <w:r>
                        <w:rPr>
                          <w:noProof/>
                        </w:rPr>
                        <w:drawing>
                          <wp:inline distT="0" distB="0" distL="0" distR="0" wp14:anchorId="11CBE109" wp14:editId="5584C493">
                            <wp:extent cx="1426464" cy="1371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elegans_E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6161" cy="1448232"/>
                                    </a:xfrm>
                                    <a:prstGeom prst="rect">
                                      <a:avLst/>
                                    </a:prstGeom>
                                  </pic:spPr>
                                </pic:pic>
                              </a:graphicData>
                            </a:graphic>
                          </wp:inline>
                        </w:drawing>
                      </w:r>
                    </w:p>
                  </w:txbxContent>
                </v:textbox>
              </v:shape>
            </w:pict>
          </mc:Fallback>
        </mc:AlternateContent>
      </w:r>
    </w:p>
    <w:p w:rsidR="00151253" w:rsidRPr="00012FD3" w:rsidRDefault="00012FD3" w:rsidP="00012FD3">
      <w:pPr>
        <w:rPr>
          <w:szCs w:val="19"/>
        </w:rPr>
      </w:pPr>
      <w:r w:rsidRPr="00AC52E0">
        <w:rPr>
          <w:rFonts w:cs="Arial"/>
          <w:szCs w:val="19"/>
        </w:rPr>
        <w:t xml:space="preserve">Der Fadenwurm </w:t>
      </w:r>
      <w:r w:rsidRPr="00AC52E0">
        <w:rPr>
          <w:rFonts w:cs="Arial"/>
          <w:i/>
          <w:szCs w:val="19"/>
        </w:rPr>
        <w:t xml:space="preserve">C. </w:t>
      </w:r>
      <w:proofErr w:type="spellStart"/>
      <w:r w:rsidRPr="00AC52E0">
        <w:rPr>
          <w:rFonts w:cs="Arial"/>
          <w:i/>
          <w:szCs w:val="19"/>
        </w:rPr>
        <w:t>elegans</w:t>
      </w:r>
      <w:proofErr w:type="spellEnd"/>
      <w:r w:rsidRPr="00AC52E0">
        <w:rPr>
          <w:rFonts w:cs="Arial"/>
          <w:szCs w:val="19"/>
        </w:rPr>
        <w:t xml:space="preserve"> mag für den ungeübten Beobachter mit seiner geringen Größe und seinem durchsichtigen Aussehen fast nicht auffallen und doch nimmt er eine herausragende Stellung in der biologischen Forschung ein. </w:t>
      </w:r>
      <w:r w:rsidRPr="00AC52E0">
        <w:rPr>
          <w:rFonts w:cs="Arial"/>
          <w:i/>
          <w:szCs w:val="19"/>
        </w:rPr>
        <w:t xml:space="preserve">C. </w:t>
      </w:r>
      <w:proofErr w:type="spellStart"/>
      <w:r w:rsidRPr="00AC52E0">
        <w:rPr>
          <w:rFonts w:cs="Arial"/>
          <w:i/>
          <w:szCs w:val="19"/>
        </w:rPr>
        <w:t>elegans</w:t>
      </w:r>
      <w:proofErr w:type="spellEnd"/>
      <w:r w:rsidRPr="00AC52E0">
        <w:rPr>
          <w:rFonts w:cs="Arial"/>
          <w:szCs w:val="19"/>
        </w:rPr>
        <w:t xml:space="preserve"> ist ein biologischer Hauptmodellorganismus und dies geht auf seine vielen vorteilhaften Eigenschaften für die Forschung zurück. Unter anderem ist dies sein vollständig bekanntes Genom seit 1998, eine problemlose und </w:t>
      </w:r>
      <w:r>
        <w:rPr>
          <w:rFonts w:cs="Arial"/>
          <w:szCs w:val="19"/>
        </w:rPr>
        <w:t>günstige</w:t>
      </w:r>
      <w:r w:rsidRPr="00AC52E0">
        <w:rPr>
          <w:rFonts w:cs="Arial"/>
          <w:szCs w:val="19"/>
        </w:rPr>
        <w:t xml:space="preserve"> Haltung vieler Fadenwürmer im Labor, eine kurze Generationszeit von etwa drei Tagen, eine hohe Anzahl an Nachkommen von 250-350 Individuen pro Wurm, viele bisher erfolgreich durchge</w:t>
      </w:r>
      <w:r>
        <w:rPr>
          <w:rFonts w:cs="Arial"/>
          <w:szCs w:val="19"/>
        </w:rPr>
        <w:t>führte Genmanipulationen und die</w:t>
      </w:r>
      <w:r w:rsidRPr="00AC52E0">
        <w:rPr>
          <w:rFonts w:cs="Arial"/>
          <w:szCs w:val="19"/>
        </w:rPr>
        <w:t xml:space="preserve"> Möglichkeit </w:t>
      </w:r>
      <w:r>
        <w:rPr>
          <w:rFonts w:cs="Arial"/>
          <w:szCs w:val="19"/>
        </w:rPr>
        <w:t xml:space="preserve">den Wurm </w:t>
      </w:r>
      <w:r w:rsidRPr="00AC52E0">
        <w:rPr>
          <w:rFonts w:cs="Arial"/>
          <w:szCs w:val="19"/>
        </w:rPr>
        <w:t xml:space="preserve">bei -80 Grad </w:t>
      </w:r>
      <w:r>
        <w:rPr>
          <w:rFonts w:cs="Arial"/>
          <w:szCs w:val="19"/>
        </w:rPr>
        <w:t>einzufrieren und beim Auftauen wiederzubeleben.</w:t>
      </w:r>
      <w:r w:rsidRPr="00AC52E0">
        <w:rPr>
          <w:rFonts w:cs="Arial"/>
          <w:szCs w:val="19"/>
        </w:rPr>
        <w:t xml:space="preserve"> Seine durchsichtige Erscheinung ermöglicht es zudem, die Entwicklungsschritte jeder einzelnen Zelle von außen unter dem Mikroskop zu verfolgen. Durch die geringe Größe von etwa 1 mm und ihrer einzigen Nahrungsquelle von Bakterien können bis zu 100.000 Individuen auf einer mit Ag</w:t>
      </w:r>
      <w:r>
        <w:rPr>
          <w:rFonts w:cs="Arial"/>
          <w:szCs w:val="19"/>
        </w:rPr>
        <w:t>ar</w:t>
      </w:r>
      <w:r>
        <w:rPr>
          <w:rStyle w:val="Funotenzeichen"/>
          <w:rFonts w:cs="Arial"/>
          <w:szCs w:val="19"/>
        </w:rPr>
        <w:footnoteReference w:id="6"/>
      </w:r>
      <w:r>
        <w:rPr>
          <w:rFonts w:cs="Arial"/>
          <w:szCs w:val="19"/>
        </w:rPr>
        <w:t xml:space="preserve"> </w:t>
      </w:r>
      <w:r w:rsidRPr="00AC52E0">
        <w:rPr>
          <w:rFonts w:cs="Arial"/>
          <w:szCs w:val="19"/>
        </w:rPr>
        <w:t xml:space="preserve">und einem Bakterienrasen vorbereiteten Petrischale wachsen. Viele Versuche mit </w:t>
      </w:r>
      <w:r w:rsidRPr="00AC52E0">
        <w:rPr>
          <w:rFonts w:cs="Arial"/>
          <w:i/>
          <w:szCs w:val="19"/>
        </w:rPr>
        <w:t xml:space="preserve">C. </w:t>
      </w:r>
      <w:proofErr w:type="spellStart"/>
      <w:r w:rsidRPr="00AC52E0">
        <w:rPr>
          <w:rFonts w:cs="Arial"/>
          <w:i/>
          <w:szCs w:val="19"/>
        </w:rPr>
        <w:t>elegans</w:t>
      </w:r>
      <w:proofErr w:type="spellEnd"/>
      <w:r w:rsidRPr="00AC52E0">
        <w:rPr>
          <w:rFonts w:cs="Arial"/>
          <w:szCs w:val="19"/>
        </w:rPr>
        <w:t xml:space="preserve"> im Labor werden jedoch nur mit dem „N2“ Stamm durchgeführt. Dieser Stamm von </w:t>
      </w:r>
      <w:r w:rsidRPr="00AC52E0">
        <w:rPr>
          <w:rFonts w:cs="Arial"/>
          <w:i/>
          <w:szCs w:val="19"/>
        </w:rPr>
        <w:t xml:space="preserve">C. </w:t>
      </w:r>
      <w:proofErr w:type="spellStart"/>
      <w:r w:rsidRPr="00AC52E0">
        <w:rPr>
          <w:rFonts w:cs="Arial"/>
          <w:i/>
          <w:szCs w:val="19"/>
        </w:rPr>
        <w:t>elegans</w:t>
      </w:r>
      <w:proofErr w:type="spellEnd"/>
      <w:r w:rsidRPr="00AC52E0">
        <w:rPr>
          <w:rFonts w:cs="Arial"/>
          <w:szCs w:val="19"/>
        </w:rPr>
        <w:t xml:space="preserve"> zeigt wesentliche Anpassungen an die Arbeitsweisen im Labor und unterscheidet sich dadurch deutlich von den Fadenwürmern, die im Freiland zu finden sind. </w:t>
      </w:r>
    </w:p>
    <w:p w:rsidR="00112718" w:rsidRPr="000A5264" w:rsidRDefault="00012FD3" w:rsidP="00A929EF">
      <w:pPr>
        <w:pStyle w:val="Untertitel"/>
      </w:pPr>
      <w:r>
        <w:t xml:space="preserve">Mensch und </w:t>
      </w:r>
      <w:r w:rsidRPr="00012FD3">
        <w:rPr>
          <w:i/>
        </w:rPr>
        <w:t xml:space="preserve">C. </w:t>
      </w:r>
      <w:proofErr w:type="spellStart"/>
      <w:r w:rsidRPr="00012FD3">
        <w:rPr>
          <w:i/>
        </w:rPr>
        <w:t>elegans</w:t>
      </w:r>
      <w:proofErr w:type="spellEnd"/>
      <w:r>
        <w:t xml:space="preserve"> – sie haben mehr gemeinsam als man denkt</w:t>
      </w:r>
      <w:r w:rsidR="00112718" w:rsidRPr="000A5264">
        <w:t xml:space="preserve"> </w:t>
      </w:r>
    </w:p>
    <w:p w:rsidR="00012FD3" w:rsidRDefault="00012FD3" w:rsidP="00E61362">
      <w:pPr>
        <w:rPr>
          <w:rFonts w:cs="Arial"/>
          <w:color w:val="000000" w:themeColor="text1"/>
          <w:szCs w:val="19"/>
        </w:rPr>
      </w:pPr>
      <w:r w:rsidRPr="00AC52E0">
        <w:rPr>
          <w:rFonts w:cs="Arial"/>
          <w:color w:val="000000" w:themeColor="text1"/>
          <w:szCs w:val="19"/>
        </w:rPr>
        <w:t xml:space="preserve">Auch wenn es auf den ersten Blick nicht so scheinen mag, haben </w:t>
      </w:r>
      <w:r w:rsidRPr="00AC52E0">
        <w:rPr>
          <w:rFonts w:cs="Arial"/>
          <w:i/>
          <w:color w:val="000000" w:themeColor="text1"/>
          <w:szCs w:val="19"/>
        </w:rPr>
        <w:t xml:space="preserve">C. </w:t>
      </w:r>
      <w:proofErr w:type="spellStart"/>
      <w:r w:rsidRPr="00AC52E0">
        <w:rPr>
          <w:rFonts w:cs="Arial"/>
          <w:i/>
          <w:color w:val="000000" w:themeColor="text1"/>
          <w:szCs w:val="19"/>
        </w:rPr>
        <w:t>elegans</w:t>
      </w:r>
      <w:proofErr w:type="spellEnd"/>
      <w:r w:rsidRPr="00AC52E0">
        <w:rPr>
          <w:rFonts w:cs="Arial"/>
          <w:color w:val="000000" w:themeColor="text1"/>
          <w:szCs w:val="19"/>
        </w:rPr>
        <w:t xml:space="preserve"> und der Mensch mehr gemeinsam, </w:t>
      </w:r>
      <w:r w:rsidRPr="00C16A44">
        <w:rPr>
          <w:rFonts w:cs="Arial"/>
          <w:color w:val="000000" w:themeColor="text1"/>
          <w:szCs w:val="19"/>
        </w:rPr>
        <w:t xml:space="preserve">als man denkt. Etwa 42% der Gene von </w:t>
      </w:r>
      <w:r w:rsidRPr="00C16A44">
        <w:rPr>
          <w:rFonts w:cs="Arial"/>
          <w:i/>
          <w:color w:val="000000" w:themeColor="text1"/>
          <w:szCs w:val="19"/>
        </w:rPr>
        <w:t xml:space="preserve">C. </w:t>
      </w:r>
      <w:proofErr w:type="spellStart"/>
      <w:r w:rsidRPr="00C16A44">
        <w:rPr>
          <w:rFonts w:cs="Arial"/>
          <w:i/>
          <w:color w:val="000000" w:themeColor="text1"/>
          <w:szCs w:val="19"/>
        </w:rPr>
        <w:t>elegans</w:t>
      </w:r>
      <w:proofErr w:type="spellEnd"/>
      <w:r w:rsidRPr="00C16A44">
        <w:rPr>
          <w:rFonts w:cs="Arial"/>
          <w:color w:val="000000" w:themeColor="text1"/>
          <w:szCs w:val="19"/>
        </w:rPr>
        <w:t xml:space="preserve"> sind ebenfalls im menschlichen Genom zu finden, weil Mensch und Fadenwurm ein Stück des Weges ihrer langen Evolutionsgeschichte zusammen beschritten haben. In </w:t>
      </w:r>
      <w:r w:rsidRPr="00C16A44">
        <w:rPr>
          <w:rFonts w:cs="Arial"/>
          <w:i/>
          <w:color w:val="000000" w:themeColor="text1"/>
          <w:szCs w:val="19"/>
        </w:rPr>
        <w:t xml:space="preserve">C. </w:t>
      </w:r>
      <w:proofErr w:type="spellStart"/>
      <w:r w:rsidRPr="00C16A44">
        <w:rPr>
          <w:rFonts w:cs="Arial"/>
          <w:i/>
          <w:color w:val="000000" w:themeColor="text1"/>
          <w:szCs w:val="19"/>
        </w:rPr>
        <w:t>elegans</w:t>
      </w:r>
      <w:proofErr w:type="spellEnd"/>
      <w:r w:rsidRPr="00C16A44">
        <w:rPr>
          <w:rFonts w:cs="Arial"/>
          <w:color w:val="000000" w:themeColor="text1"/>
          <w:szCs w:val="19"/>
        </w:rPr>
        <w:t xml:space="preserve"> wurde beispielsweise entdeckt, dass es Gene gibt, </w:t>
      </w:r>
      <w:r w:rsidRPr="00C16A44">
        <w:rPr>
          <w:rFonts w:cs="Arial"/>
          <w:szCs w:val="19"/>
        </w:rPr>
        <w:t>die den Prozess des Alterns steuern, und dass es regulierte Zellen</w:t>
      </w:r>
      <w:r w:rsidRPr="00C16A44">
        <w:rPr>
          <w:rFonts w:cs="Arial"/>
          <w:color w:val="000000" w:themeColor="text1"/>
          <w:szCs w:val="19"/>
        </w:rPr>
        <w:t xml:space="preserve"> im Organismus gibt, die andere Zellen in einen programmierten Zelltod (</w:t>
      </w:r>
      <w:r w:rsidRPr="00C16A44">
        <w:rPr>
          <w:rFonts w:cs="Arial"/>
          <w:i/>
          <w:color w:val="000000" w:themeColor="text1"/>
          <w:szCs w:val="19"/>
        </w:rPr>
        <w:t>Apoptose</w:t>
      </w:r>
      <w:r w:rsidRPr="00C16A44">
        <w:rPr>
          <w:rFonts w:cs="Arial"/>
          <w:color w:val="000000" w:themeColor="text1"/>
          <w:szCs w:val="19"/>
        </w:rPr>
        <w:t>) schicken können. Diese komplexen Mechanismen im Fadenwurm zeigen, dass diese schon sehr früh in der Evolution der Vielzeller entstanden sind und sich bis zum Menschen durchgesetzt haben. Sie sind sozusagen die „Erfolgsrezepte“ der Geschichte und wurden in der tierischen E</w:t>
      </w:r>
      <w:r>
        <w:rPr>
          <w:rFonts w:cs="Arial"/>
          <w:color w:val="000000" w:themeColor="text1"/>
          <w:szCs w:val="19"/>
        </w:rPr>
        <w:t>volution</w:t>
      </w:r>
      <w:r w:rsidRPr="00C16A44">
        <w:rPr>
          <w:rFonts w:cs="Arial"/>
          <w:color w:val="000000" w:themeColor="text1"/>
          <w:szCs w:val="19"/>
        </w:rPr>
        <w:t xml:space="preserve"> immer weitergegeben.</w:t>
      </w:r>
      <w:r w:rsidRPr="00AC52E0">
        <w:rPr>
          <w:rFonts w:cs="Arial"/>
          <w:color w:val="000000" w:themeColor="text1"/>
          <w:szCs w:val="19"/>
        </w:rPr>
        <w:t xml:space="preserve"> </w:t>
      </w:r>
    </w:p>
    <w:p w:rsidR="00E61362" w:rsidRDefault="00E61362" w:rsidP="00E61362">
      <w:pPr>
        <w:rPr>
          <w:rFonts w:cs="Arial"/>
          <w:color w:val="000000" w:themeColor="text1"/>
          <w:szCs w:val="19"/>
        </w:rPr>
      </w:pPr>
    </w:p>
    <w:p w:rsidR="008C52B7" w:rsidRDefault="008C52B7" w:rsidP="00E61362">
      <w:pPr>
        <w:rPr>
          <w:rFonts w:cs="Arial"/>
          <w:color w:val="000000" w:themeColor="text1"/>
          <w:szCs w:val="19"/>
        </w:rPr>
      </w:pPr>
    </w:p>
    <w:p w:rsidR="008C52B7" w:rsidRDefault="008C52B7" w:rsidP="00E61362">
      <w:pPr>
        <w:rPr>
          <w:rFonts w:cs="Arial"/>
          <w:color w:val="000000" w:themeColor="text1"/>
          <w:szCs w:val="19"/>
        </w:rPr>
      </w:pPr>
    </w:p>
    <w:p w:rsidR="00E61362" w:rsidRPr="00E61362" w:rsidRDefault="00E61362" w:rsidP="00E61362">
      <w:pPr>
        <w:rPr>
          <w:rFonts w:cs="Arial"/>
          <w:color w:val="000000" w:themeColor="text1"/>
          <w:szCs w:val="19"/>
        </w:rPr>
      </w:pPr>
    </w:p>
    <w:p w:rsidR="00112718" w:rsidRPr="00A32576" w:rsidRDefault="00012FD3" w:rsidP="00A929EF">
      <w:pPr>
        <w:pStyle w:val="Untertitel"/>
      </w:pPr>
      <w:proofErr w:type="spellStart"/>
      <w:r>
        <w:lastRenderedPageBreak/>
        <w:t>Mikrobiomforschung</w:t>
      </w:r>
      <w:proofErr w:type="spellEnd"/>
      <w:r>
        <w:t xml:space="preserve"> am Wurm mit vielversprechenden Erkenntnissen </w:t>
      </w:r>
    </w:p>
    <w:p w:rsidR="00CB7059" w:rsidRDefault="00012FD3" w:rsidP="00012FD3">
      <w:pPr>
        <w:rPr>
          <w:rFonts w:cs="Arial"/>
          <w:color w:val="000000" w:themeColor="text1"/>
          <w:szCs w:val="19"/>
        </w:rPr>
      </w:pPr>
      <w:r w:rsidRPr="00AC52E0">
        <w:rPr>
          <w:rFonts w:cs="Arial"/>
          <w:color w:val="000000" w:themeColor="text1"/>
          <w:szCs w:val="19"/>
        </w:rPr>
        <w:t>Die überschaubare Anzahl von ca. 1000 somatischen Zellen</w:t>
      </w:r>
      <w:r>
        <w:rPr>
          <w:rStyle w:val="Funotenzeichen"/>
          <w:rFonts w:cs="Arial"/>
          <w:color w:val="000000" w:themeColor="text1"/>
          <w:szCs w:val="19"/>
        </w:rPr>
        <w:footnoteReference w:id="7"/>
      </w:r>
      <w:r>
        <w:rPr>
          <w:rFonts w:cs="Arial"/>
          <w:color w:val="000000" w:themeColor="text1"/>
          <w:szCs w:val="19"/>
          <w:vertAlign w:val="superscript"/>
        </w:rPr>
        <w:t xml:space="preserve"> </w:t>
      </w:r>
      <w:r w:rsidR="00CB7059">
        <w:rPr>
          <w:rFonts w:cs="Arial"/>
          <w:color w:val="000000" w:themeColor="text1"/>
          <w:szCs w:val="19"/>
        </w:rPr>
        <w:t>und gleichzeitig</w:t>
      </w:r>
      <w:r w:rsidRPr="00AC52E0">
        <w:rPr>
          <w:rFonts w:cs="Arial"/>
          <w:color w:val="000000" w:themeColor="text1"/>
          <w:szCs w:val="19"/>
        </w:rPr>
        <w:t xml:space="preserve"> </w:t>
      </w:r>
      <w:r w:rsidR="00CB7059">
        <w:rPr>
          <w:rFonts w:cs="Arial"/>
          <w:color w:val="000000" w:themeColor="text1"/>
          <w:szCs w:val="19"/>
        </w:rPr>
        <w:t xml:space="preserve">die </w:t>
      </w:r>
      <w:r w:rsidRPr="00AC52E0">
        <w:rPr>
          <w:rFonts w:cs="Arial"/>
          <w:color w:val="000000" w:themeColor="text1"/>
          <w:szCs w:val="19"/>
        </w:rPr>
        <w:t xml:space="preserve">genetische Komplexität </w:t>
      </w:r>
      <w:r w:rsidR="00CB7059">
        <w:rPr>
          <w:rFonts w:cs="Arial"/>
          <w:color w:val="000000" w:themeColor="text1"/>
          <w:szCs w:val="19"/>
        </w:rPr>
        <w:t>des Fadenwurms</w:t>
      </w:r>
      <w:r w:rsidR="003F31B7">
        <w:rPr>
          <w:rFonts w:cs="Arial"/>
          <w:color w:val="000000" w:themeColor="text1"/>
          <w:szCs w:val="19"/>
        </w:rPr>
        <w:t xml:space="preserve"> </w:t>
      </w:r>
      <w:proofErr w:type="gramStart"/>
      <w:r w:rsidRPr="00AC52E0">
        <w:rPr>
          <w:rFonts w:cs="Arial"/>
          <w:color w:val="000000" w:themeColor="text1"/>
          <w:szCs w:val="19"/>
        </w:rPr>
        <w:t>ermöglicht es</w:t>
      </w:r>
      <w:proofErr w:type="gramEnd"/>
      <w:r w:rsidRPr="00AC52E0">
        <w:rPr>
          <w:rFonts w:cs="Arial"/>
          <w:color w:val="000000" w:themeColor="text1"/>
          <w:szCs w:val="19"/>
        </w:rPr>
        <w:t xml:space="preserve">, einen </w:t>
      </w:r>
      <w:r w:rsidR="003F31B7">
        <w:rPr>
          <w:rFonts w:cs="Arial"/>
          <w:color w:val="000000" w:themeColor="text1"/>
          <w:szCs w:val="19"/>
        </w:rPr>
        <w:t xml:space="preserve">Eindruck </w:t>
      </w:r>
      <w:r w:rsidRPr="00AC52E0">
        <w:rPr>
          <w:rFonts w:cs="Arial"/>
          <w:color w:val="000000" w:themeColor="text1"/>
          <w:szCs w:val="19"/>
        </w:rPr>
        <w:t xml:space="preserve">auf das Tier als Gesamtsystem zu bekommen, um beispielsweise den Wurm als Metaorganismus zu verstehen. </w:t>
      </w:r>
    </w:p>
    <w:p w:rsidR="00012FD3" w:rsidRDefault="00012FD3" w:rsidP="00012FD3">
      <w:r w:rsidRPr="00AC52E0">
        <w:rPr>
          <w:rFonts w:cs="Arial"/>
          <w:szCs w:val="19"/>
        </w:rPr>
        <w:t xml:space="preserve">Zu den Wissenschaftlern, die mit </w:t>
      </w:r>
      <w:r w:rsidRPr="00AC52E0">
        <w:rPr>
          <w:rFonts w:cs="Arial"/>
          <w:i/>
          <w:szCs w:val="19"/>
        </w:rPr>
        <w:t xml:space="preserve">C. </w:t>
      </w:r>
      <w:proofErr w:type="spellStart"/>
      <w:r w:rsidRPr="00AC52E0">
        <w:rPr>
          <w:rFonts w:cs="Arial"/>
          <w:i/>
          <w:szCs w:val="19"/>
        </w:rPr>
        <w:t>elegans</w:t>
      </w:r>
      <w:proofErr w:type="spellEnd"/>
      <w:r w:rsidRPr="00AC52E0">
        <w:rPr>
          <w:rFonts w:cs="Arial"/>
          <w:szCs w:val="19"/>
        </w:rPr>
        <w:t xml:space="preserve"> im Labor arbeiten, gehört auch der Evolutionsbiologe Pr</w:t>
      </w:r>
      <w:r w:rsidR="00CB7059">
        <w:rPr>
          <w:rFonts w:cs="Arial"/>
          <w:szCs w:val="19"/>
        </w:rPr>
        <w:t xml:space="preserve">of. Dr. Hinrich Schulenburg an </w:t>
      </w:r>
      <w:r w:rsidRPr="00AC52E0">
        <w:rPr>
          <w:rFonts w:cs="Arial"/>
          <w:szCs w:val="19"/>
        </w:rPr>
        <w:t xml:space="preserve">der Christian-Albrechts-Universität zu Kiel. Zusammen mit seinem Forscherteam versucht er derzeit </w:t>
      </w:r>
      <w:r>
        <w:rPr>
          <w:rFonts w:cs="Arial"/>
          <w:szCs w:val="19"/>
        </w:rPr>
        <w:t>herauszufinden</w:t>
      </w:r>
      <w:r w:rsidRPr="00AC52E0">
        <w:rPr>
          <w:rFonts w:cs="Arial"/>
          <w:szCs w:val="19"/>
        </w:rPr>
        <w:t>, wie das Mikrobiom</w:t>
      </w:r>
      <w:r>
        <w:rPr>
          <w:rStyle w:val="Funotenzeichen"/>
          <w:rFonts w:cs="Arial"/>
          <w:szCs w:val="19"/>
        </w:rPr>
        <w:footnoteReference w:id="8"/>
      </w:r>
      <w:r w:rsidRPr="00AC52E0">
        <w:rPr>
          <w:rFonts w:cs="Arial"/>
          <w:szCs w:val="19"/>
        </w:rPr>
        <w:t xml:space="preserve"> des Wurms in seiner natürlichen Umgebung aufgebaut ist. In seinen Studien hat er unter anderem </w:t>
      </w:r>
      <w:r>
        <w:rPr>
          <w:rFonts w:cs="Arial"/>
          <w:szCs w:val="19"/>
        </w:rPr>
        <w:t>belegt</w:t>
      </w:r>
      <w:r w:rsidRPr="00AC52E0">
        <w:rPr>
          <w:rFonts w:cs="Arial"/>
          <w:szCs w:val="19"/>
        </w:rPr>
        <w:t xml:space="preserve">, dass der Wurm helfende Mikroorganismen besitzt, die das Wachstum von </w:t>
      </w:r>
      <w:r w:rsidRPr="00AC52E0">
        <w:rPr>
          <w:rFonts w:cs="Arial"/>
          <w:i/>
          <w:szCs w:val="19"/>
        </w:rPr>
        <w:t xml:space="preserve">C. </w:t>
      </w:r>
      <w:proofErr w:type="spellStart"/>
      <w:r w:rsidRPr="00AC52E0">
        <w:rPr>
          <w:rFonts w:cs="Arial"/>
          <w:i/>
          <w:szCs w:val="19"/>
        </w:rPr>
        <w:t>elegans</w:t>
      </w:r>
      <w:proofErr w:type="spellEnd"/>
      <w:r w:rsidRPr="00AC52E0">
        <w:rPr>
          <w:rFonts w:cs="Arial"/>
          <w:szCs w:val="19"/>
        </w:rPr>
        <w:t>-Populationen</w:t>
      </w:r>
      <w:r>
        <w:rPr>
          <w:rStyle w:val="Funotenzeichen"/>
          <w:rFonts w:cs="Arial"/>
          <w:szCs w:val="19"/>
        </w:rPr>
        <w:footnoteReference w:id="9"/>
      </w:r>
      <w:r w:rsidRPr="00AC52E0">
        <w:rPr>
          <w:rFonts w:cs="Arial"/>
          <w:szCs w:val="19"/>
        </w:rPr>
        <w:t xml:space="preserve"> sowie die Widerstandsfähigkeit des Wurms gegen äußere Einwirkungen wie Stress, extreme Temperaturen oder krankmachende Keime erhöhen. Diese Erkenntnisse können einen wertvollen Beitrag für die zukünftige Mikrobiom-Forschung von Wurm bis zum Mensch leisten.  </w:t>
      </w:r>
    </w:p>
    <w:p w:rsidR="00E61362" w:rsidRPr="00A32576" w:rsidRDefault="00E61362" w:rsidP="002C2DEA">
      <w:pPr>
        <w:rPr>
          <w:b/>
          <w:color w:val="000000" w:themeColor="text1"/>
          <w:szCs w:val="19"/>
        </w:rPr>
      </w:pPr>
    </w:p>
    <w:p w:rsidR="002C2DEA" w:rsidRPr="00402A15" w:rsidRDefault="002C2DEA" w:rsidP="002C2DEA">
      <w:pPr>
        <w:rPr>
          <w:b/>
          <w:color w:val="000000" w:themeColor="text1"/>
        </w:rPr>
      </w:pPr>
      <w:r w:rsidRPr="00402A15">
        <w:rPr>
          <w:b/>
          <w:color w:val="000000" w:themeColor="text1"/>
        </w:rPr>
        <w:t xml:space="preserve">Literatur: </w:t>
      </w:r>
    </w:p>
    <w:p w:rsidR="00DE7A32" w:rsidRPr="00DE7A32" w:rsidRDefault="00DE7A32" w:rsidP="00DE7A32">
      <w:pPr>
        <w:pStyle w:val="Listenabsatz"/>
        <w:numPr>
          <w:ilvl w:val="0"/>
          <w:numId w:val="13"/>
        </w:numPr>
        <w:spacing w:before="0" w:after="0" w:line="240" w:lineRule="auto"/>
        <w:textboxTightWrap w:val="none"/>
        <w:rPr>
          <w:rFonts w:cs="Arial"/>
          <w:color w:val="000000" w:themeColor="text1"/>
          <w:sz w:val="15"/>
          <w:szCs w:val="15"/>
        </w:rPr>
      </w:pPr>
      <w:r w:rsidRPr="00F71C74">
        <w:rPr>
          <w:rFonts w:cs="Arial"/>
          <w:color w:val="000000" w:themeColor="text1"/>
          <w:sz w:val="15"/>
          <w:szCs w:val="15"/>
          <w:shd w:val="clear" w:color="auto" w:fill="FFFFFF"/>
        </w:rPr>
        <w:t>Alberts, Johnson, Lewis, Raff, Roberts, Walter (</w:t>
      </w:r>
      <w:r w:rsidRPr="008C52B7">
        <w:rPr>
          <w:rFonts w:cs="Arial"/>
          <w:color w:val="000000" w:themeColor="text1"/>
          <w:sz w:val="15"/>
          <w:szCs w:val="15"/>
          <w:shd w:val="clear" w:color="auto" w:fill="FFFFFF"/>
        </w:rPr>
        <w:t>2004):</w:t>
      </w:r>
      <w:r w:rsidRPr="008C52B7">
        <w:rPr>
          <w:rStyle w:val="apple-converted-space"/>
          <w:rFonts w:cs="Arial"/>
          <w:color w:val="000000" w:themeColor="text1"/>
          <w:sz w:val="15"/>
          <w:szCs w:val="15"/>
          <w:shd w:val="clear" w:color="auto" w:fill="FFFFFF"/>
        </w:rPr>
        <w:t> </w:t>
      </w:r>
      <w:hyperlink r:id="rId12" w:anchor="glossar365" w:tooltip="Erklärung" w:history="1">
        <w:r w:rsidRPr="008C52B7">
          <w:rPr>
            <w:rStyle w:val="Hyperlink"/>
            <w:rFonts w:cs="Arial"/>
            <w:color w:val="000000" w:themeColor="text1"/>
            <w:sz w:val="15"/>
            <w:szCs w:val="15"/>
            <w:u w:val="none"/>
          </w:rPr>
          <w:t>Molekularbiologie</w:t>
        </w:r>
      </w:hyperlink>
      <w:r w:rsidRPr="008C52B7">
        <w:rPr>
          <w:rStyle w:val="apple-converted-space"/>
          <w:rFonts w:cs="Arial"/>
          <w:color w:val="000000" w:themeColor="text1"/>
          <w:sz w:val="15"/>
          <w:szCs w:val="15"/>
          <w:shd w:val="clear" w:color="auto" w:fill="FFFFFF"/>
        </w:rPr>
        <w:t> </w:t>
      </w:r>
      <w:r w:rsidRPr="008C52B7">
        <w:rPr>
          <w:rFonts w:cs="Arial"/>
          <w:color w:val="000000" w:themeColor="text1"/>
          <w:sz w:val="15"/>
          <w:szCs w:val="15"/>
          <w:shd w:val="clear" w:color="auto" w:fill="FFFFFF"/>
        </w:rPr>
        <w:t>der Zelle</w:t>
      </w:r>
      <w:r w:rsidRPr="00F71C74">
        <w:rPr>
          <w:rFonts w:cs="Arial"/>
          <w:color w:val="000000" w:themeColor="text1"/>
          <w:sz w:val="15"/>
          <w:szCs w:val="15"/>
          <w:shd w:val="clear" w:color="auto" w:fill="FFFFFF"/>
        </w:rPr>
        <w:t xml:space="preserve">; 4. Auflage; WILEY-VCH Verlag GmbH &amp; Co. </w:t>
      </w:r>
      <w:proofErr w:type="spellStart"/>
      <w:r w:rsidRPr="00F71C74">
        <w:rPr>
          <w:rFonts w:cs="Arial"/>
          <w:color w:val="000000" w:themeColor="text1"/>
          <w:sz w:val="15"/>
          <w:szCs w:val="15"/>
          <w:shd w:val="clear" w:color="auto" w:fill="FFFFFF"/>
        </w:rPr>
        <w:t>KgaA</w:t>
      </w:r>
      <w:proofErr w:type="spellEnd"/>
      <w:r w:rsidRPr="00F71C74">
        <w:rPr>
          <w:rFonts w:cs="Arial"/>
          <w:color w:val="000000" w:themeColor="text1"/>
          <w:sz w:val="15"/>
          <w:szCs w:val="15"/>
          <w:shd w:val="clear" w:color="auto" w:fill="FFFFFF"/>
        </w:rPr>
        <w:t xml:space="preserve">, Weinheim. </w:t>
      </w:r>
    </w:p>
    <w:p w:rsidR="00DE7A32" w:rsidRPr="00DE7A32" w:rsidRDefault="00DE7A32" w:rsidP="00DE7A32">
      <w:pPr>
        <w:pStyle w:val="Listenabsatz"/>
        <w:numPr>
          <w:ilvl w:val="0"/>
          <w:numId w:val="11"/>
        </w:numPr>
        <w:spacing w:before="100" w:beforeAutospacing="1" w:after="100" w:afterAutospacing="1" w:line="240" w:lineRule="auto"/>
        <w:textboxTightWrap w:val="none"/>
        <w:rPr>
          <w:rFonts w:cs="Arial"/>
          <w:color w:val="000000" w:themeColor="text1"/>
          <w:sz w:val="15"/>
          <w:szCs w:val="15"/>
        </w:rPr>
      </w:pPr>
      <w:r w:rsidRPr="00F71C74">
        <w:rPr>
          <w:rFonts w:cs="Arial"/>
          <w:color w:val="000000" w:themeColor="text1"/>
          <w:sz w:val="15"/>
          <w:szCs w:val="15"/>
        </w:rPr>
        <w:t xml:space="preserve">Bang C, Dagan T, Deines P, </w:t>
      </w:r>
      <w:proofErr w:type="spellStart"/>
      <w:r w:rsidRPr="00F71C74">
        <w:rPr>
          <w:rFonts w:cs="Arial"/>
          <w:color w:val="000000" w:themeColor="text1"/>
          <w:sz w:val="15"/>
          <w:szCs w:val="15"/>
        </w:rPr>
        <w:t>Dubilier</w:t>
      </w:r>
      <w:proofErr w:type="spellEnd"/>
      <w:r w:rsidRPr="00F71C74">
        <w:rPr>
          <w:rFonts w:cs="Arial"/>
          <w:color w:val="000000" w:themeColor="text1"/>
          <w:sz w:val="15"/>
          <w:szCs w:val="15"/>
        </w:rPr>
        <w:t xml:space="preserve"> N, </w:t>
      </w:r>
      <w:proofErr w:type="spellStart"/>
      <w:r w:rsidRPr="00F71C74">
        <w:rPr>
          <w:rFonts w:cs="Arial"/>
          <w:color w:val="000000" w:themeColor="text1"/>
          <w:sz w:val="15"/>
          <w:szCs w:val="15"/>
        </w:rPr>
        <w:t>Duschl</w:t>
      </w:r>
      <w:proofErr w:type="spellEnd"/>
      <w:r w:rsidRPr="00F71C74">
        <w:rPr>
          <w:rFonts w:cs="Arial"/>
          <w:color w:val="000000" w:themeColor="text1"/>
          <w:sz w:val="15"/>
          <w:szCs w:val="15"/>
        </w:rPr>
        <w:t xml:space="preserve"> WJ, </w:t>
      </w:r>
      <w:proofErr w:type="spellStart"/>
      <w:r w:rsidRPr="00F71C74">
        <w:rPr>
          <w:rFonts w:cs="Arial"/>
          <w:color w:val="000000" w:themeColor="text1"/>
          <w:sz w:val="15"/>
          <w:szCs w:val="15"/>
        </w:rPr>
        <w:t>Fraune</w:t>
      </w:r>
      <w:proofErr w:type="spellEnd"/>
      <w:r w:rsidRPr="00F71C74">
        <w:rPr>
          <w:rFonts w:cs="Arial"/>
          <w:color w:val="000000" w:themeColor="text1"/>
          <w:sz w:val="15"/>
          <w:szCs w:val="15"/>
        </w:rPr>
        <w:t xml:space="preserve"> S, Hentschel U, Hirt H, </w:t>
      </w:r>
      <w:proofErr w:type="spellStart"/>
      <w:r w:rsidRPr="00F71C74">
        <w:rPr>
          <w:rFonts w:cs="Arial"/>
          <w:color w:val="000000" w:themeColor="text1"/>
          <w:sz w:val="15"/>
          <w:szCs w:val="15"/>
        </w:rPr>
        <w:t>Hülter</w:t>
      </w:r>
      <w:proofErr w:type="spellEnd"/>
      <w:r w:rsidRPr="00F71C74">
        <w:rPr>
          <w:rFonts w:cs="Arial"/>
          <w:color w:val="000000" w:themeColor="text1"/>
          <w:sz w:val="15"/>
          <w:szCs w:val="15"/>
        </w:rPr>
        <w:t xml:space="preserve"> N, </w:t>
      </w:r>
      <w:proofErr w:type="spellStart"/>
      <w:r w:rsidRPr="00F71C74">
        <w:rPr>
          <w:rFonts w:cs="Arial"/>
          <w:color w:val="000000" w:themeColor="text1"/>
          <w:sz w:val="15"/>
          <w:szCs w:val="15"/>
        </w:rPr>
        <w:t>Lachnit</w:t>
      </w:r>
      <w:proofErr w:type="spellEnd"/>
      <w:r w:rsidRPr="00F71C74">
        <w:rPr>
          <w:rFonts w:cs="Arial"/>
          <w:color w:val="000000" w:themeColor="text1"/>
          <w:sz w:val="15"/>
          <w:szCs w:val="15"/>
        </w:rPr>
        <w:t xml:space="preserve"> T, </w:t>
      </w:r>
      <w:proofErr w:type="spellStart"/>
      <w:r w:rsidRPr="00F71C74">
        <w:rPr>
          <w:rFonts w:cs="Arial"/>
          <w:color w:val="000000" w:themeColor="text1"/>
          <w:sz w:val="15"/>
          <w:szCs w:val="15"/>
        </w:rPr>
        <w:t>Picazo</w:t>
      </w:r>
      <w:proofErr w:type="spellEnd"/>
      <w:r w:rsidRPr="00F71C74">
        <w:rPr>
          <w:rFonts w:cs="Arial"/>
          <w:color w:val="000000" w:themeColor="text1"/>
          <w:sz w:val="15"/>
          <w:szCs w:val="15"/>
        </w:rPr>
        <w:t xml:space="preserve"> D, Galan PL, </w:t>
      </w:r>
      <w:proofErr w:type="spellStart"/>
      <w:r w:rsidRPr="00F71C74">
        <w:rPr>
          <w:rFonts w:cs="Arial"/>
          <w:color w:val="000000" w:themeColor="text1"/>
          <w:sz w:val="15"/>
          <w:szCs w:val="15"/>
        </w:rPr>
        <w:t>Pogoreutz</w:t>
      </w:r>
      <w:proofErr w:type="spellEnd"/>
      <w:r w:rsidRPr="00F71C74">
        <w:rPr>
          <w:rFonts w:cs="Arial"/>
          <w:color w:val="000000" w:themeColor="text1"/>
          <w:sz w:val="15"/>
          <w:szCs w:val="15"/>
        </w:rPr>
        <w:t xml:space="preserve"> C, </w:t>
      </w:r>
      <w:proofErr w:type="spellStart"/>
      <w:r w:rsidRPr="00F71C74">
        <w:rPr>
          <w:rFonts w:cs="Arial"/>
          <w:color w:val="000000" w:themeColor="text1"/>
          <w:sz w:val="15"/>
          <w:szCs w:val="15"/>
        </w:rPr>
        <w:t>Rädecker</w:t>
      </w:r>
      <w:proofErr w:type="spellEnd"/>
      <w:r w:rsidRPr="00F71C74">
        <w:rPr>
          <w:rFonts w:cs="Arial"/>
          <w:color w:val="000000" w:themeColor="text1"/>
          <w:sz w:val="15"/>
          <w:szCs w:val="15"/>
        </w:rPr>
        <w:t xml:space="preserve"> N, Saad M </w:t>
      </w:r>
      <w:proofErr w:type="spellStart"/>
      <w:r w:rsidRPr="00F71C74">
        <w:rPr>
          <w:rFonts w:cs="Arial"/>
          <w:color w:val="000000" w:themeColor="text1"/>
          <w:sz w:val="15"/>
          <w:szCs w:val="15"/>
        </w:rPr>
        <w:t>M</w:t>
      </w:r>
      <w:proofErr w:type="spellEnd"/>
      <w:r w:rsidRPr="00F71C74">
        <w:rPr>
          <w:rFonts w:cs="Arial"/>
          <w:color w:val="000000" w:themeColor="text1"/>
          <w:sz w:val="15"/>
          <w:szCs w:val="15"/>
        </w:rPr>
        <w:t xml:space="preserve">, Schmitz R A, Schulenburg H, </w:t>
      </w:r>
      <w:proofErr w:type="spellStart"/>
      <w:r w:rsidRPr="00F71C74">
        <w:rPr>
          <w:rFonts w:cs="Arial"/>
          <w:color w:val="000000" w:themeColor="text1"/>
          <w:sz w:val="15"/>
          <w:szCs w:val="15"/>
        </w:rPr>
        <w:t>Voolstra</w:t>
      </w:r>
      <w:proofErr w:type="spellEnd"/>
      <w:r w:rsidRPr="00F71C74">
        <w:rPr>
          <w:rFonts w:cs="Arial"/>
          <w:color w:val="000000" w:themeColor="text1"/>
          <w:sz w:val="15"/>
          <w:szCs w:val="15"/>
        </w:rPr>
        <w:t xml:space="preserve"> CR, Weiland-Bräuer N, Ziegler M, Bosch TCG (2018) </w:t>
      </w:r>
      <w:proofErr w:type="spellStart"/>
      <w:r w:rsidRPr="00F71C74">
        <w:rPr>
          <w:rFonts w:cs="Arial"/>
          <w:color w:val="000000" w:themeColor="text1"/>
          <w:sz w:val="15"/>
          <w:szCs w:val="15"/>
        </w:rPr>
        <w:t>Metaorganisms</w:t>
      </w:r>
      <w:proofErr w:type="spellEnd"/>
      <w:r w:rsidRPr="00F71C74">
        <w:rPr>
          <w:rFonts w:cs="Arial"/>
          <w:color w:val="000000" w:themeColor="text1"/>
          <w:sz w:val="15"/>
          <w:szCs w:val="15"/>
        </w:rPr>
        <w:t xml:space="preserve"> in extreme </w:t>
      </w:r>
      <w:proofErr w:type="spellStart"/>
      <w:r w:rsidRPr="00F71C74">
        <w:rPr>
          <w:rFonts w:cs="Arial"/>
          <w:color w:val="000000" w:themeColor="text1"/>
          <w:sz w:val="15"/>
          <w:szCs w:val="15"/>
        </w:rPr>
        <w:t>environments</w:t>
      </w:r>
      <w:proofErr w:type="spellEnd"/>
      <w:r w:rsidRPr="00F71C74">
        <w:rPr>
          <w:rFonts w:cs="Arial"/>
          <w:color w:val="000000" w:themeColor="text1"/>
          <w:sz w:val="15"/>
          <w:szCs w:val="15"/>
        </w:rPr>
        <w:t xml:space="preserve">: do </w:t>
      </w:r>
      <w:proofErr w:type="spellStart"/>
      <w:r w:rsidRPr="00F71C74">
        <w:rPr>
          <w:rFonts w:cs="Arial"/>
          <w:color w:val="000000" w:themeColor="text1"/>
          <w:sz w:val="15"/>
          <w:szCs w:val="15"/>
        </w:rPr>
        <w:t>microbes</w:t>
      </w:r>
      <w:proofErr w:type="spellEnd"/>
      <w:r w:rsidRPr="00F71C74">
        <w:rPr>
          <w:rFonts w:cs="Arial"/>
          <w:color w:val="000000" w:themeColor="text1"/>
          <w:sz w:val="15"/>
          <w:szCs w:val="15"/>
        </w:rPr>
        <w:t xml:space="preserve"> </w:t>
      </w:r>
      <w:proofErr w:type="spellStart"/>
      <w:r w:rsidRPr="00F71C74">
        <w:rPr>
          <w:rFonts w:cs="Arial"/>
          <w:color w:val="000000" w:themeColor="text1"/>
          <w:sz w:val="15"/>
          <w:szCs w:val="15"/>
        </w:rPr>
        <w:t>play</w:t>
      </w:r>
      <w:proofErr w:type="spellEnd"/>
      <w:r w:rsidRPr="00F71C74">
        <w:rPr>
          <w:rFonts w:cs="Arial"/>
          <w:color w:val="000000" w:themeColor="text1"/>
          <w:sz w:val="15"/>
          <w:szCs w:val="15"/>
        </w:rPr>
        <w:t xml:space="preserve"> a </w:t>
      </w:r>
      <w:proofErr w:type="spellStart"/>
      <w:r w:rsidRPr="00F71C74">
        <w:rPr>
          <w:rFonts w:cs="Arial"/>
          <w:color w:val="000000" w:themeColor="text1"/>
          <w:sz w:val="15"/>
          <w:szCs w:val="15"/>
        </w:rPr>
        <w:t>role</w:t>
      </w:r>
      <w:proofErr w:type="spellEnd"/>
      <w:r w:rsidRPr="00F71C74">
        <w:rPr>
          <w:rFonts w:cs="Arial"/>
          <w:color w:val="000000" w:themeColor="text1"/>
          <w:sz w:val="15"/>
          <w:szCs w:val="15"/>
        </w:rPr>
        <w:t xml:space="preserve"> in </w:t>
      </w:r>
      <w:proofErr w:type="spellStart"/>
      <w:r w:rsidRPr="00F71C74">
        <w:rPr>
          <w:rFonts w:cs="Arial"/>
          <w:color w:val="000000" w:themeColor="text1"/>
          <w:sz w:val="15"/>
          <w:szCs w:val="15"/>
        </w:rPr>
        <w:t>organismal</w:t>
      </w:r>
      <w:proofErr w:type="spellEnd"/>
      <w:r w:rsidRPr="00F71C74">
        <w:rPr>
          <w:rFonts w:cs="Arial"/>
          <w:color w:val="000000" w:themeColor="text1"/>
          <w:sz w:val="15"/>
          <w:szCs w:val="15"/>
        </w:rPr>
        <w:t xml:space="preserve"> </w:t>
      </w:r>
      <w:proofErr w:type="spellStart"/>
      <w:r w:rsidRPr="00F71C74">
        <w:rPr>
          <w:rFonts w:cs="Arial"/>
          <w:color w:val="000000" w:themeColor="text1"/>
          <w:sz w:val="15"/>
          <w:szCs w:val="15"/>
        </w:rPr>
        <w:t>adaptation</w:t>
      </w:r>
      <w:proofErr w:type="spellEnd"/>
      <w:r w:rsidRPr="00F71C74">
        <w:rPr>
          <w:rFonts w:cs="Arial"/>
          <w:color w:val="000000" w:themeColor="text1"/>
          <w:sz w:val="15"/>
          <w:szCs w:val="15"/>
        </w:rPr>
        <w:t>?</w:t>
      </w:r>
      <w:r w:rsidRPr="00F71C74">
        <w:rPr>
          <w:rStyle w:val="apple-converted-space"/>
          <w:rFonts w:cs="Arial"/>
          <w:color w:val="000000" w:themeColor="text1"/>
          <w:sz w:val="15"/>
          <w:szCs w:val="15"/>
        </w:rPr>
        <w:t> </w:t>
      </w:r>
      <w:proofErr w:type="spellStart"/>
      <w:r w:rsidRPr="00F71C74">
        <w:rPr>
          <w:rStyle w:val="Hervorhebung"/>
          <w:rFonts w:cs="Arial"/>
          <w:color w:val="000000" w:themeColor="text1"/>
          <w:sz w:val="15"/>
          <w:szCs w:val="15"/>
        </w:rPr>
        <w:t>Zoology</w:t>
      </w:r>
      <w:proofErr w:type="spellEnd"/>
      <w:r w:rsidRPr="00F71C74">
        <w:rPr>
          <w:rStyle w:val="apple-converted-space"/>
          <w:rFonts w:cs="Arial"/>
          <w:color w:val="000000" w:themeColor="text1"/>
          <w:sz w:val="15"/>
          <w:szCs w:val="15"/>
        </w:rPr>
        <w:t> </w:t>
      </w:r>
      <w:r w:rsidRPr="00F71C74">
        <w:rPr>
          <w:rFonts w:cs="Arial"/>
          <w:color w:val="000000" w:themeColor="text1"/>
          <w:sz w:val="15"/>
          <w:szCs w:val="15"/>
        </w:rPr>
        <w:t>in press.</w:t>
      </w:r>
    </w:p>
    <w:p w:rsidR="00DE7A32" w:rsidRPr="00DE7A32" w:rsidRDefault="00DE7A32" w:rsidP="00DE7A32">
      <w:pPr>
        <w:pStyle w:val="Listenabsatz"/>
        <w:numPr>
          <w:ilvl w:val="0"/>
          <w:numId w:val="13"/>
        </w:numPr>
        <w:spacing w:before="0" w:after="0" w:line="240" w:lineRule="auto"/>
        <w:textboxTightWrap w:val="none"/>
        <w:rPr>
          <w:rFonts w:cs="Arial"/>
          <w:color w:val="000000" w:themeColor="text1"/>
          <w:sz w:val="15"/>
          <w:szCs w:val="15"/>
        </w:rPr>
      </w:pPr>
      <w:r w:rsidRPr="00DE7A32">
        <w:rPr>
          <w:rStyle w:val="Hyperlink"/>
          <w:rFonts w:cs="Arial"/>
          <w:color w:val="000000" w:themeColor="text1"/>
          <w:sz w:val="15"/>
          <w:szCs w:val="15"/>
          <w:u w:val="none"/>
        </w:rPr>
        <w:t xml:space="preserve">BIOPRO Baden-Württemberg GmbH (2009): </w:t>
      </w:r>
      <w:hyperlink r:id="rId13" w:history="1">
        <w:r w:rsidRPr="00F71C74">
          <w:rPr>
            <w:rStyle w:val="Hyperlink"/>
            <w:rFonts w:cs="Arial"/>
            <w:color w:val="000000" w:themeColor="text1"/>
            <w:sz w:val="15"/>
            <w:szCs w:val="15"/>
          </w:rPr>
          <w:t>https://www.gesundheitsindustrie-bw.de/de/fachbeitrag/dossier/modellorganismen/</w:t>
        </w:r>
      </w:hyperlink>
      <w:r w:rsidRPr="00F71C74">
        <w:rPr>
          <w:rFonts w:cs="Arial"/>
          <w:color w:val="000000" w:themeColor="text1"/>
          <w:sz w:val="15"/>
          <w:szCs w:val="15"/>
        </w:rPr>
        <w:t xml:space="preserve"> (Abgerufen am 16.06.18) </w:t>
      </w:r>
    </w:p>
    <w:p w:rsidR="00DE7A32" w:rsidRPr="00DE7A32" w:rsidRDefault="00DE7A32" w:rsidP="00DE7A32">
      <w:pPr>
        <w:pStyle w:val="Listenabsatz"/>
        <w:numPr>
          <w:ilvl w:val="0"/>
          <w:numId w:val="13"/>
        </w:numPr>
        <w:spacing w:before="100" w:beforeAutospacing="1" w:after="100" w:afterAutospacing="1" w:line="240" w:lineRule="auto"/>
        <w:textboxTightWrap w:val="none"/>
        <w:rPr>
          <w:rStyle w:val="Hyperlink"/>
          <w:rFonts w:cs="Arial"/>
          <w:color w:val="000000" w:themeColor="text1"/>
          <w:sz w:val="15"/>
          <w:szCs w:val="15"/>
          <w:u w:val="none"/>
        </w:rPr>
      </w:pPr>
      <w:r w:rsidRPr="00F71C74">
        <w:rPr>
          <w:rFonts w:cs="Arial"/>
          <w:color w:val="000000" w:themeColor="text1"/>
          <w:sz w:val="15"/>
          <w:szCs w:val="15"/>
          <w:lang w:val="en-US"/>
        </w:rPr>
        <w:t>Burke H. Judd: </w:t>
      </w:r>
      <w:r w:rsidRPr="00F71C74">
        <w:rPr>
          <w:rFonts w:cs="Arial"/>
          <w:i/>
          <w:iCs/>
          <w:color w:val="000000" w:themeColor="text1"/>
          <w:sz w:val="15"/>
          <w:szCs w:val="15"/>
          <w:lang w:val="en-US"/>
        </w:rPr>
        <w:t>Experimental Organisms Used in Genetics.</w:t>
      </w:r>
      <w:r w:rsidRPr="00F71C74">
        <w:rPr>
          <w:rFonts w:cs="Arial"/>
          <w:color w:val="000000" w:themeColor="text1"/>
          <w:sz w:val="15"/>
          <w:szCs w:val="15"/>
          <w:lang w:val="en-US"/>
        </w:rPr>
        <w:t> In: </w:t>
      </w:r>
      <w:r w:rsidRPr="00F71C74">
        <w:rPr>
          <w:rFonts w:cs="Arial"/>
          <w:i/>
          <w:iCs/>
          <w:color w:val="000000" w:themeColor="text1"/>
          <w:sz w:val="15"/>
          <w:szCs w:val="15"/>
          <w:lang w:val="en-US"/>
        </w:rPr>
        <w:t>Encyclopedia of Life Sciences.</w:t>
      </w:r>
      <w:r w:rsidRPr="00F71C74">
        <w:rPr>
          <w:rFonts w:cs="Arial"/>
          <w:color w:val="000000" w:themeColor="text1"/>
          <w:sz w:val="15"/>
          <w:szCs w:val="15"/>
          <w:lang w:val="en-US"/>
        </w:rPr>
        <w:t> </w:t>
      </w:r>
      <w:r w:rsidRPr="00F71C74">
        <w:rPr>
          <w:rFonts w:cs="Arial"/>
          <w:color w:val="000000" w:themeColor="text1"/>
          <w:sz w:val="15"/>
          <w:szCs w:val="15"/>
        </w:rPr>
        <w:t xml:space="preserve">John </w:t>
      </w:r>
      <w:proofErr w:type="spellStart"/>
      <w:r w:rsidRPr="00F71C74">
        <w:rPr>
          <w:rFonts w:cs="Arial"/>
          <w:color w:val="000000" w:themeColor="text1"/>
          <w:sz w:val="15"/>
          <w:szCs w:val="15"/>
        </w:rPr>
        <w:t>Wiley</w:t>
      </w:r>
      <w:proofErr w:type="spellEnd"/>
      <w:r w:rsidRPr="00F71C74">
        <w:rPr>
          <w:rFonts w:cs="Arial"/>
          <w:color w:val="000000" w:themeColor="text1"/>
          <w:sz w:val="15"/>
          <w:szCs w:val="15"/>
        </w:rPr>
        <w:t xml:space="preserve"> &amp; </w:t>
      </w:r>
      <w:proofErr w:type="spellStart"/>
      <w:r w:rsidRPr="00F71C74">
        <w:rPr>
          <w:rFonts w:cs="Arial"/>
          <w:color w:val="000000" w:themeColor="text1"/>
          <w:sz w:val="15"/>
          <w:szCs w:val="15"/>
        </w:rPr>
        <w:t>Sons</w:t>
      </w:r>
      <w:proofErr w:type="spellEnd"/>
      <w:r w:rsidRPr="00F71C74">
        <w:rPr>
          <w:rFonts w:cs="Arial"/>
          <w:color w:val="000000" w:themeColor="text1"/>
          <w:sz w:val="15"/>
          <w:szCs w:val="15"/>
        </w:rPr>
        <w:t xml:space="preserve"> Inc., </w:t>
      </w:r>
      <w:proofErr w:type="spellStart"/>
      <w:r w:rsidRPr="00F71C74">
        <w:rPr>
          <w:rFonts w:cs="Arial"/>
          <w:color w:val="000000" w:themeColor="text1"/>
          <w:sz w:val="15"/>
          <w:szCs w:val="15"/>
        </w:rPr>
        <w:t>Chichester</w:t>
      </w:r>
      <w:proofErr w:type="spellEnd"/>
      <w:r w:rsidRPr="00F71C74">
        <w:rPr>
          <w:rFonts w:cs="Arial"/>
          <w:color w:val="000000" w:themeColor="text1"/>
          <w:sz w:val="15"/>
          <w:szCs w:val="15"/>
        </w:rPr>
        <w:t xml:space="preserve"> 2001, </w:t>
      </w:r>
      <w:hyperlink r:id="rId14" w:history="1">
        <w:r w:rsidRPr="00F71C74">
          <w:rPr>
            <w:rFonts w:cs="Arial"/>
            <w:color w:val="000000" w:themeColor="text1"/>
            <w:sz w:val="15"/>
            <w:szCs w:val="15"/>
            <w:u w:val="single"/>
          </w:rPr>
          <w:t>http://www.els.net/</w:t>
        </w:r>
      </w:hyperlink>
      <w:r w:rsidRPr="00F71C74">
        <w:rPr>
          <w:rFonts w:cs="Arial"/>
          <w:color w:val="000000" w:themeColor="text1"/>
          <w:sz w:val="15"/>
          <w:szCs w:val="15"/>
        </w:rPr>
        <w:t>, doi:</w:t>
      </w:r>
      <w:hyperlink r:id="rId15" w:history="1">
        <w:r w:rsidRPr="00F71C74">
          <w:rPr>
            <w:rFonts w:cs="Arial"/>
            <w:color w:val="000000" w:themeColor="text1"/>
            <w:sz w:val="15"/>
            <w:szCs w:val="15"/>
            <w:u w:val="single"/>
          </w:rPr>
          <w:t>10.1038/npg.els.0000814</w:t>
        </w:r>
      </w:hyperlink>
      <w:r w:rsidRPr="00F71C74">
        <w:rPr>
          <w:rFonts w:cs="Arial"/>
          <w:color w:val="000000" w:themeColor="text1"/>
          <w:sz w:val="15"/>
          <w:szCs w:val="15"/>
        </w:rPr>
        <w:t xml:space="preserve"> (Abgerufen am 16.06.18)</w:t>
      </w:r>
    </w:p>
    <w:p w:rsidR="00DE7A32" w:rsidRPr="00DE7A32" w:rsidRDefault="00DE7A32" w:rsidP="00DE7A32">
      <w:pPr>
        <w:pStyle w:val="Listenabsatz"/>
        <w:numPr>
          <w:ilvl w:val="0"/>
          <w:numId w:val="13"/>
        </w:numPr>
        <w:spacing w:before="100" w:beforeAutospacing="1" w:after="100" w:afterAutospacing="1" w:line="240" w:lineRule="auto"/>
        <w:textboxTightWrap w:val="none"/>
        <w:rPr>
          <w:rFonts w:cs="Arial"/>
          <w:color w:val="000000" w:themeColor="text1"/>
          <w:sz w:val="15"/>
          <w:szCs w:val="15"/>
        </w:rPr>
      </w:pPr>
      <w:r w:rsidRPr="00DE7A32">
        <w:rPr>
          <w:rStyle w:val="Hyperlink"/>
          <w:rFonts w:cs="Arial"/>
          <w:color w:val="000000" w:themeColor="text1"/>
          <w:sz w:val="15"/>
          <w:szCs w:val="15"/>
          <w:u w:val="none"/>
        </w:rPr>
        <w:t>Freudig, D., Sauermost, R. (1999) Modellorganismen. Spektrum der Wissenschaft. URL</w:t>
      </w:r>
      <w:r w:rsidRPr="00F71C74">
        <w:rPr>
          <w:rStyle w:val="Hyperlink"/>
          <w:rFonts w:cs="Arial"/>
          <w:color w:val="000000" w:themeColor="text1"/>
          <w:sz w:val="15"/>
          <w:szCs w:val="15"/>
        </w:rPr>
        <w:t xml:space="preserve">: </w:t>
      </w:r>
      <w:hyperlink r:id="rId16" w:history="1">
        <w:r w:rsidRPr="00F71C74">
          <w:rPr>
            <w:rStyle w:val="Hyperlink"/>
            <w:rFonts w:cs="Arial"/>
            <w:color w:val="000000" w:themeColor="text1"/>
            <w:sz w:val="15"/>
            <w:szCs w:val="15"/>
          </w:rPr>
          <w:t>https://www.spektrum.de/lexikon/biologie/modellorganismen/43448</w:t>
        </w:r>
      </w:hyperlink>
      <w:r w:rsidRPr="00F71C74">
        <w:rPr>
          <w:rStyle w:val="Hyperlink"/>
          <w:rFonts w:cs="Arial"/>
          <w:color w:val="000000" w:themeColor="text1"/>
          <w:sz w:val="15"/>
          <w:szCs w:val="15"/>
        </w:rPr>
        <w:t xml:space="preserve"> </w:t>
      </w:r>
      <w:r w:rsidRPr="008C52B7">
        <w:rPr>
          <w:rStyle w:val="Hyperlink"/>
          <w:rFonts w:cs="Arial"/>
          <w:color w:val="000000" w:themeColor="text1"/>
          <w:sz w:val="15"/>
          <w:szCs w:val="15"/>
          <w:u w:val="none"/>
        </w:rPr>
        <w:t>(Abgerufen am 12.06.18)</w:t>
      </w:r>
    </w:p>
    <w:p w:rsidR="00DE7A32" w:rsidRPr="00F71C74" w:rsidRDefault="00DE7A32" w:rsidP="00DE7A32">
      <w:pPr>
        <w:pStyle w:val="Listenabsatz"/>
        <w:numPr>
          <w:ilvl w:val="0"/>
          <w:numId w:val="12"/>
        </w:numPr>
        <w:spacing w:before="0" w:after="0" w:line="240" w:lineRule="auto"/>
        <w:textboxTightWrap w:val="none"/>
        <w:rPr>
          <w:rFonts w:cs="Arial"/>
          <w:color w:val="000000" w:themeColor="text1"/>
          <w:sz w:val="15"/>
          <w:szCs w:val="15"/>
        </w:rPr>
      </w:pPr>
      <w:r w:rsidRPr="00F71C74">
        <w:rPr>
          <w:rFonts w:cs="Arial"/>
          <w:color w:val="000000" w:themeColor="text1"/>
          <w:sz w:val="15"/>
          <w:szCs w:val="15"/>
        </w:rPr>
        <w:t xml:space="preserve">Origin </w:t>
      </w:r>
      <w:proofErr w:type="spellStart"/>
      <w:r w:rsidRPr="00F71C74">
        <w:rPr>
          <w:rFonts w:cs="Arial"/>
          <w:color w:val="000000" w:themeColor="text1"/>
          <w:sz w:val="15"/>
          <w:szCs w:val="15"/>
        </w:rPr>
        <w:t>and</w:t>
      </w:r>
      <w:proofErr w:type="spellEnd"/>
      <w:r w:rsidRPr="00F71C74">
        <w:rPr>
          <w:rFonts w:cs="Arial"/>
          <w:color w:val="000000" w:themeColor="text1"/>
          <w:sz w:val="15"/>
          <w:szCs w:val="15"/>
        </w:rPr>
        <w:t xml:space="preserve"> </w:t>
      </w:r>
      <w:proofErr w:type="spellStart"/>
      <w:r w:rsidRPr="00F71C74">
        <w:rPr>
          <w:rFonts w:cs="Arial"/>
          <w:color w:val="000000" w:themeColor="text1"/>
          <w:sz w:val="15"/>
          <w:szCs w:val="15"/>
        </w:rPr>
        <w:t>Function</w:t>
      </w:r>
      <w:proofErr w:type="spellEnd"/>
      <w:r w:rsidRPr="00F71C74">
        <w:rPr>
          <w:rFonts w:cs="Arial"/>
          <w:color w:val="000000" w:themeColor="text1"/>
          <w:sz w:val="15"/>
          <w:szCs w:val="15"/>
        </w:rPr>
        <w:t xml:space="preserve"> </w:t>
      </w:r>
      <w:proofErr w:type="spellStart"/>
      <w:r w:rsidRPr="00F71C74">
        <w:rPr>
          <w:rFonts w:cs="Arial"/>
          <w:color w:val="000000" w:themeColor="text1"/>
          <w:sz w:val="15"/>
          <w:szCs w:val="15"/>
        </w:rPr>
        <w:t>of</w:t>
      </w:r>
      <w:proofErr w:type="spellEnd"/>
      <w:r w:rsidRPr="00F71C74">
        <w:rPr>
          <w:rFonts w:cs="Arial"/>
          <w:color w:val="000000" w:themeColor="text1"/>
          <w:sz w:val="15"/>
          <w:szCs w:val="15"/>
        </w:rPr>
        <w:t xml:space="preserve"> </w:t>
      </w:r>
      <w:proofErr w:type="spellStart"/>
      <w:r w:rsidRPr="00F71C74">
        <w:rPr>
          <w:rFonts w:cs="Arial"/>
          <w:color w:val="000000" w:themeColor="text1"/>
          <w:sz w:val="15"/>
          <w:szCs w:val="15"/>
        </w:rPr>
        <w:t>Metaorganisms</w:t>
      </w:r>
      <w:proofErr w:type="spellEnd"/>
      <w:r w:rsidRPr="00F71C74">
        <w:rPr>
          <w:rFonts w:cs="Arial"/>
          <w:color w:val="000000" w:themeColor="text1"/>
          <w:sz w:val="15"/>
          <w:szCs w:val="15"/>
        </w:rPr>
        <w:t xml:space="preserve"> – Sonderforschungsbereich 1182:  </w:t>
      </w:r>
      <w:hyperlink r:id="rId17" w:history="1">
        <w:r w:rsidRPr="00F71C74">
          <w:rPr>
            <w:rStyle w:val="Hyperlink"/>
            <w:rFonts w:cs="Arial"/>
            <w:color w:val="000000" w:themeColor="text1"/>
            <w:sz w:val="15"/>
            <w:szCs w:val="15"/>
          </w:rPr>
          <w:t>https://www.metaorganism-research.com/de/</w:t>
        </w:r>
      </w:hyperlink>
      <w:r w:rsidRPr="00F71C74">
        <w:rPr>
          <w:rFonts w:cs="Arial"/>
          <w:color w:val="000000" w:themeColor="text1"/>
          <w:sz w:val="15"/>
          <w:szCs w:val="15"/>
        </w:rPr>
        <w:t xml:space="preserve"> (Abgerufen am 20.06.18)</w:t>
      </w: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E43D53" w:rsidRDefault="00E43D53" w:rsidP="00CB7059">
      <w:pPr>
        <w:spacing w:after="0" w:line="240" w:lineRule="auto"/>
        <w:textboxTightWrap w:val="none"/>
        <w:rPr>
          <w:rFonts w:cs="Arial"/>
          <w:color w:val="000000" w:themeColor="text1"/>
          <w:sz w:val="15"/>
          <w:szCs w:val="15"/>
        </w:rPr>
      </w:pPr>
    </w:p>
    <w:p w:rsidR="00E43D53" w:rsidRDefault="00E43D53" w:rsidP="00CB7059">
      <w:pPr>
        <w:spacing w:after="0" w:line="240" w:lineRule="auto"/>
        <w:textboxTightWrap w:val="none"/>
        <w:rPr>
          <w:rFonts w:cs="Arial"/>
          <w:color w:val="000000" w:themeColor="text1"/>
          <w:sz w:val="15"/>
          <w:szCs w:val="15"/>
        </w:rPr>
      </w:pPr>
    </w:p>
    <w:p w:rsidR="00E43D53" w:rsidRDefault="00E43D53" w:rsidP="00CB7059">
      <w:pPr>
        <w:spacing w:after="0" w:line="240" w:lineRule="auto"/>
        <w:textboxTightWrap w:val="none"/>
        <w:rPr>
          <w:rFonts w:cs="Arial"/>
          <w:color w:val="000000" w:themeColor="text1"/>
          <w:sz w:val="15"/>
          <w:szCs w:val="15"/>
        </w:rPr>
      </w:pPr>
    </w:p>
    <w:p w:rsidR="00E43D53" w:rsidRDefault="00E43D53" w:rsidP="00CB7059">
      <w:pPr>
        <w:spacing w:after="0" w:line="240" w:lineRule="auto"/>
        <w:textboxTightWrap w:val="none"/>
        <w:rPr>
          <w:rFonts w:cs="Arial"/>
          <w:color w:val="000000" w:themeColor="text1"/>
          <w:sz w:val="15"/>
          <w:szCs w:val="15"/>
        </w:rPr>
      </w:pPr>
    </w:p>
    <w:p w:rsidR="00E43D53" w:rsidRDefault="00E43D53" w:rsidP="00CB7059">
      <w:pPr>
        <w:spacing w:after="0" w:line="240" w:lineRule="auto"/>
        <w:textboxTightWrap w:val="none"/>
        <w:rPr>
          <w:rFonts w:cs="Arial"/>
          <w:color w:val="000000" w:themeColor="text1"/>
          <w:sz w:val="15"/>
          <w:szCs w:val="15"/>
        </w:rPr>
      </w:pPr>
    </w:p>
    <w:p w:rsidR="00E43D53" w:rsidRDefault="00E43D53" w:rsidP="00CB7059">
      <w:pPr>
        <w:spacing w:after="0" w:line="240" w:lineRule="auto"/>
        <w:textboxTightWrap w:val="none"/>
        <w:rPr>
          <w:rFonts w:cs="Arial"/>
          <w:color w:val="000000" w:themeColor="text1"/>
          <w:sz w:val="15"/>
          <w:szCs w:val="15"/>
        </w:rPr>
      </w:pPr>
    </w:p>
    <w:p w:rsidR="00E43D53" w:rsidRDefault="00E43D53"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Default="00CB7059" w:rsidP="00CB7059">
      <w:pPr>
        <w:spacing w:after="0" w:line="240" w:lineRule="auto"/>
        <w:textboxTightWrap w:val="none"/>
        <w:rPr>
          <w:rFonts w:cs="Arial"/>
          <w:color w:val="000000" w:themeColor="text1"/>
          <w:sz w:val="15"/>
          <w:szCs w:val="15"/>
        </w:rPr>
      </w:pPr>
    </w:p>
    <w:p w:rsidR="00CB7059" w:rsidRPr="00CB7059" w:rsidRDefault="00CB7059" w:rsidP="00CB7059">
      <w:pPr>
        <w:spacing w:after="0" w:line="240" w:lineRule="auto"/>
        <w:textboxTightWrap w:val="none"/>
        <w:rPr>
          <w:rFonts w:cs="Arial"/>
          <w:color w:val="000000" w:themeColor="text1"/>
          <w:sz w:val="15"/>
          <w:szCs w:val="15"/>
        </w:rPr>
      </w:pPr>
    </w:p>
    <w:p w:rsidR="00112718" w:rsidRDefault="002C2DEA" w:rsidP="00112718">
      <w:pPr>
        <w:rPr>
          <w:rFonts w:cs="Arial"/>
          <w:szCs w:val="19"/>
        </w:rPr>
      </w:pPr>
      <w:r>
        <w:rPr>
          <w:noProof/>
        </w:rPr>
        <w:lastRenderedPageBreak/>
        <mc:AlternateContent>
          <mc:Choice Requires="wpg">
            <w:drawing>
              <wp:anchor distT="0" distB="0" distL="114300" distR="114300" simplePos="0" relativeHeight="251681792" behindDoc="0" locked="0" layoutInCell="1" allowOverlap="1">
                <wp:simplePos x="0" y="0"/>
                <wp:positionH relativeFrom="column">
                  <wp:posOffset>953135</wp:posOffset>
                </wp:positionH>
                <wp:positionV relativeFrom="paragraph">
                  <wp:posOffset>5447665</wp:posOffset>
                </wp:positionV>
                <wp:extent cx="4554855" cy="2743200"/>
                <wp:effectExtent l="0" t="0" r="4445" b="0"/>
                <wp:wrapTopAndBottom/>
                <wp:docPr id="28" name="Gruppieren 28"/>
                <wp:cNvGraphicFramePr/>
                <a:graphic xmlns:a="http://schemas.openxmlformats.org/drawingml/2006/main">
                  <a:graphicData uri="http://schemas.microsoft.com/office/word/2010/wordprocessingGroup">
                    <wpg:wgp>
                      <wpg:cNvGrpSpPr/>
                      <wpg:grpSpPr>
                        <a:xfrm>
                          <a:off x="0" y="0"/>
                          <a:ext cx="4554855" cy="2743200"/>
                          <a:chOff x="0" y="0"/>
                          <a:chExt cx="4273890" cy="3397398"/>
                        </a:xfrm>
                      </wpg:grpSpPr>
                      <wps:wsp>
                        <wps:cNvPr id="21" name="Textfeld 21"/>
                        <wps:cNvSpPr txBox="1"/>
                        <wps:spPr>
                          <a:xfrm>
                            <a:off x="0" y="0"/>
                            <a:ext cx="2051685" cy="3365500"/>
                          </a:xfrm>
                          <a:prstGeom prst="rect">
                            <a:avLst/>
                          </a:prstGeom>
                          <a:solidFill>
                            <a:schemeClr val="lt1"/>
                          </a:solidFill>
                          <a:ln w="6350">
                            <a:noFill/>
                          </a:ln>
                        </wps:spPr>
                        <wps:txbx>
                          <w:txbxContent>
                            <w:p w:rsidR="00112718" w:rsidRPr="00E83CED" w:rsidRDefault="002C2DEA" w:rsidP="002C2DEA">
                              <w:pPr>
                                <w:jc w:val="center"/>
                                <w:rPr>
                                  <w:sz w:val="28"/>
                                  <w:szCs w:val="28"/>
                                </w:rPr>
                              </w:pPr>
                              <w:r>
                                <w:rPr>
                                  <w:sz w:val="28"/>
                                  <w:szCs w:val="28"/>
                                </w:rPr>
                                <w:t>Vorteile:</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s:wsp>
                        <wps:cNvPr id="27" name="Textfeld 27"/>
                        <wps:cNvSpPr txBox="1"/>
                        <wps:spPr>
                          <a:xfrm>
                            <a:off x="2222205" y="31898"/>
                            <a:ext cx="2051685" cy="3365500"/>
                          </a:xfrm>
                          <a:prstGeom prst="rect">
                            <a:avLst/>
                          </a:prstGeom>
                          <a:solidFill>
                            <a:schemeClr val="lt1"/>
                          </a:solidFill>
                          <a:ln w="6350">
                            <a:noFill/>
                          </a:ln>
                        </wps:spPr>
                        <wps:txbx>
                          <w:txbxContent>
                            <w:p w:rsidR="002C2DEA" w:rsidRPr="00E83CED" w:rsidRDefault="002C2DEA" w:rsidP="002C2DEA">
                              <w:pPr>
                                <w:jc w:val="center"/>
                                <w:rPr>
                                  <w:sz w:val="28"/>
                                  <w:szCs w:val="28"/>
                                </w:rPr>
                              </w:pPr>
                              <w:r>
                                <w:rPr>
                                  <w:sz w:val="28"/>
                                  <w:szCs w:val="28"/>
                                </w:rPr>
                                <w:t>Nachteile:</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8" o:spid="_x0000_s1031" style="position:absolute;left:0;text-align:left;margin-left:75.05pt;margin-top:428.95pt;width:358.65pt;height:3in;z-index:251681792;mso-width-relative:margin;mso-height-relative:margin" coordsize="42738,339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">
                <v:shape id="Textfeld 21" o:spid="_x0000_s1032" type="#_x0000_t202" style="position:absolute;width:20516;height:33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" fillcolor="white [3201]" stroked="f" strokeweight=".5pt">
                  <v:textbox inset="5mm,0,,5mm">
                    <w:txbxContent>
                      <w:p w:rsidR="00112718" w:rsidRPr="00E83CED" w:rsidRDefault="002C2DEA" w:rsidP="002C2DEA">
                        <w:pPr>
                          <w:jc w:val="center"/>
                          <w:rPr>
                            <w:sz w:val="28"/>
                            <w:szCs w:val="28"/>
                          </w:rPr>
                        </w:pPr>
                        <w:r>
                          <w:rPr>
                            <w:sz w:val="28"/>
                            <w:szCs w:val="28"/>
                          </w:rPr>
                          <w:t>Vorteile:</w:t>
                        </w:r>
                      </w:p>
                    </w:txbxContent>
                  </v:textbox>
                </v:shape>
                <v:shape id="Textfeld 27" o:spid="_x0000_s1033" type="#_x0000_t202" style="position:absolute;left:22222;top:318;width:20516;height:33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" fillcolor="white [3201]" stroked="f" strokeweight=".5pt">
                  <v:textbox inset="5mm,0,,5mm">
                    <w:txbxContent>
                      <w:p w:rsidR="002C2DEA" w:rsidRPr="00E83CED" w:rsidRDefault="002C2DEA" w:rsidP="002C2DEA">
                        <w:pPr>
                          <w:jc w:val="center"/>
                          <w:rPr>
                            <w:sz w:val="28"/>
                            <w:szCs w:val="28"/>
                          </w:rPr>
                        </w:pPr>
                        <w:r>
                          <w:rPr>
                            <w:sz w:val="28"/>
                            <w:szCs w:val="28"/>
                          </w:rPr>
                          <w:t>Nachteile:</w:t>
                        </w:r>
                      </w:p>
                    </w:txbxContent>
                  </v:textbox>
                </v:shape>
                <w10:wrap type="topAndBottom"/>
              </v:group>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-11430</wp:posOffset>
                </wp:positionH>
                <wp:positionV relativeFrom="paragraph">
                  <wp:posOffset>4482465</wp:posOffset>
                </wp:positionV>
                <wp:extent cx="5914390" cy="3862705"/>
                <wp:effectExtent l="0" t="0" r="3810" b="0"/>
                <wp:wrapTopAndBottom/>
                <wp:docPr id="20" name="Textfeld 20"/>
                <wp:cNvGraphicFramePr/>
                <a:graphic xmlns:a="http://schemas.openxmlformats.org/drawingml/2006/main">
                  <a:graphicData uri="http://schemas.microsoft.com/office/word/2010/wordprocessingShape">
                    <wps:wsp>
                      <wps:cNvSpPr txBox="1"/>
                      <wps:spPr>
                        <a:xfrm>
                          <a:off x="0" y="0"/>
                          <a:ext cx="5914390" cy="3862705"/>
                        </a:xfrm>
                        <a:prstGeom prst="rect">
                          <a:avLst/>
                        </a:prstGeom>
                        <a:solidFill>
                          <a:schemeClr val="accent1">
                            <a:lumMod val="20000"/>
                            <a:lumOff val="80000"/>
                          </a:schemeClr>
                        </a:solidFill>
                        <a:ln w="6350">
                          <a:noFill/>
                        </a:ln>
                      </wps:spPr>
                      <wps:txbx>
                        <w:txbxContent>
                          <w:p w:rsidR="00112718" w:rsidRPr="002C2DEA" w:rsidRDefault="00112718" w:rsidP="000A5264">
                            <w:pPr>
                              <w:pStyle w:val="Titel02"/>
                              <w:ind w:left="1418"/>
                              <w:rPr>
                                <w:rFonts w:cstheme="minorHAnsi"/>
                              </w:rPr>
                            </w:pPr>
                            <w:r w:rsidRPr="002C2DEA">
                              <w:t>Zusatzaufgabe:</w:t>
                            </w:r>
                            <w:r w:rsidRPr="002C2DEA">
                              <w:rPr>
                                <w:noProof/>
                              </w:rPr>
                              <w:t xml:space="preserve"> </w:t>
                            </w:r>
                          </w:p>
                          <w:p w:rsidR="00112718" w:rsidRPr="00112718" w:rsidRDefault="00112718" w:rsidP="002C2DEA">
                            <w:pPr>
                              <w:ind w:left="1418"/>
                              <w:jc w:val="left"/>
                              <w:rPr>
                                <w:color w:val="000000" w:themeColor="text1"/>
                                <w:szCs w:val="21"/>
                              </w:rPr>
                            </w:pPr>
                            <w:r w:rsidRPr="00112718">
                              <w:rPr>
                                <w:color w:val="000000" w:themeColor="text1"/>
                                <w:szCs w:val="21"/>
                              </w:rPr>
                              <w:t xml:space="preserve">Diskutiert die Vor- und Nachteile </w:t>
                            </w:r>
                            <w:r w:rsidR="00012FD3">
                              <w:rPr>
                                <w:color w:val="000000" w:themeColor="text1"/>
                                <w:szCs w:val="21"/>
                              </w:rPr>
                              <w:t xml:space="preserve">von </w:t>
                            </w:r>
                            <w:r w:rsidR="00012FD3" w:rsidRPr="00012FD3">
                              <w:rPr>
                                <w:i/>
                                <w:color w:val="000000" w:themeColor="text1"/>
                                <w:szCs w:val="21"/>
                              </w:rPr>
                              <w:t xml:space="preserve">C. </w:t>
                            </w:r>
                            <w:proofErr w:type="spellStart"/>
                            <w:r w:rsidR="00012FD3" w:rsidRPr="00012FD3">
                              <w:rPr>
                                <w:i/>
                                <w:color w:val="000000" w:themeColor="text1"/>
                                <w:szCs w:val="21"/>
                              </w:rPr>
                              <w:t>elegans</w:t>
                            </w:r>
                            <w:proofErr w:type="spellEnd"/>
                            <w:r w:rsidRPr="00112718">
                              <w:rPr>
                                <w:color w:val="000000" w:themeColor="text1"/>
                                <w:szCs w:val="21"/>
                              </w:rPr>
                              <w:t xml:space="preserve"> als verwendeter Modell</w:t>
                            </w:r>
                            <w:r w:rsidR="002C2DEA">
                              <w:rPr>
                                <w:color w:val="000000" w:themeColor="text1"/>
                                <w:szCs w:val="21"/>
                              </w:rPr>
                              <w:t>-</w:t>
                            </w:r>
                            <w:r w:rsidR="002C2DEA">
                              <w:rPr>
                                <w:color w:val="000000" w:themeColor="text1"/>
                                <w:szCs w:val="21"/>
                              </w:rPr>
                              <w:br/>
                            </w:r>
                            <w:proofErr w:type="spellStart"/>
                            <w:r w:rsidRPr="00112718">
                              <w:rPr>
                                <w:color w:val="000000" w:themeColor="text1"/>
                                <w:szCs w:val="21"/>
                              </w:rPr>
                              <w:t>organismus</w:t>
                            </w:r>
                            <w:proofErr w:type="spellEnd"/>
                            <w:r w:rsidRPr="00112718">
                              <w:rPr>
                                <w:color w:val="000000" w:themeColor="text1"/>
                                <w:szCs w:val="21"/>
                              </w:rPr>
                              <w:t xml:space="preserve">. </w:t>
                            </w:r>
                          </w:p>
                          <w:p w:rsidR="00112718" w:rsidRPr="00B343A3" w:rsidRDefault="00112718" w:rsidP="00112718">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0" o:spid="_x0000_s1034" type="#_x0000_t202" style="position:absolute;left:0;text-align:left;margin-left:-.9pt;margin-top:352.95pt;width:465.7pt;height:304.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" fillcolor="#d9e2f3 [660]" stroked="f" strokeweight=".5pt">
                <v:textbox inset=",,4mm">
                  <w:txbxContent>
                    <w:p w:rsidR="00112718" w:rsidRPr="002C2DEA" w:rsidRDefault="00112718" w:rsidP="000A5264">
                      <w:pPr>
                        <w:pStyle w:val="Titel02"/>
                        <w:ind w:left="1418"/>
                        <w:rPr>
                          <w:rFonts w:cstheme="minorHAnsi"/>
                        </w:rPr>
                      </w:pPr>
                      <w:r w:rsidRPr="002C2DEA">
                        <w:t>Zusatzaufgabe:</w:t>
                      </w:r>
                      <w:r w:rsidRPr="002C2DEA">
                        <w:rPr>
                          <w:noProof/>
                        </w:rPr>
                        <w:t xml:space="preserve"> </w:t>
                      </w:r>
                    </w:p>
                    <w:p w:rsidR="00112718" w:rsidRPr="00112718" w:rsidRDefault="00112718" w:rsidP="002C2DEA">
                      <w:pPr>
                        <w:ind w:left="1418"/>
                        <w:jc w:val="left"/>
                        <w:rPr>
                          <w:color w:val="000000" w:themeColor="text1"/>
                          <w:szCs w:val="21"/>
                        </w:rPr>
                      </w:pPr>
                      <w:r w:rsidRPr="00112718">
                        <w:rPr>
                          <w:color w:val="000000" w:themeColor="text1"/>
                          <w:szCs w:val="21"/>
                        </w:rPr>
                        <w:t xml:space="preserve">Diskutiert die Vor- und Nachteile </w:t>
                      </w:r>
                      <w:r w:rsidR="00012FD3">
                        <w:rPr>
                          <w:color w:val="000000" w:themeColor="text1"/>
                          <w:szCs w:val="21"/>
                        </w:rPr>
                        <w:t xml:space="preserve">von </w:t>
                      </w:r>
                      <w:r w:rsidR="00012FD3" w:rsidRPr="00012FD3">
                        <w:rPr>
                          <w:i/>
                          <w:color w:val="000000" w:themeColor="text1"/>
                          <w:szCs w:val="21"/>
                        </w:rPr>
                        <w:t xml:space="preserve">C. </w:t>
                      </w:r>
                      <w:proofErr w:type="spellStart"/>
                      <w:r w:rsidR="00012FD3" w:rsidRPr="00012FD3">
                        <w:rPr>
                          <w:i/>
                          <w:color w:val="000000" w:themeColor="text1"/>
                          <w:szCs w:val="21"/>
                        </w:rPr>
                        <w:t>elegans</w:t>
                      </w:r>
                      <w:proofErr w:type="spellEnd"/>
                      <w:r w:rsidRPr="00112718">
                        <w:rPr>
                          <w:color w:val="000000" w:themeColor="text1"/>
                          <w:szCs w:val="21"/>
                        </w:rPr>
                        <w:t xml:space="preserve"> als verwendeter Modell</w:t>
                      </w:r>
                      <w:r w:rsidR="002C2DEA">
                        <w:rPr>
                          <w:color w:val="000000" w:themeColor="text1"/>
                          <w:szCs w:val="21"/>
                        </w:rPr>
                        <w:t>-</w:t>
                      </w:r>
                      <w:r w:rsidR="002C2DEA">
                        <w:rPr>
                          <w:color w:val="000000" w:themeColor="text1"/>
                          <w:szCs w:val="21"/>
                        </w:rPr>
                        <w:br/>
                      </w:r>
                      <w:proofErr w:type="spellStart"/>
                      <w:r w:rsidRPr="00112718">
                        <w:rPr>
                          <w:color w:val="000000" w:themeColor="text1"/>
                          <w:szCs w:val="21"/>
                        </w:rPr>
                        <w:t>organismus</w:t>
                      </w:r>
                      <w:proofErr w:type="spellEnd"/>
                      <w:r w:rsidRPr="00112718">
                        <w:rPr>
                          <w:color w:val="000000" w:themeColor="text1"/>
                          <w:szCs w:val="21"/>
                        </w:rPr>
                        <w:t xml:space="preserve">. </w:t>
                      </w:r>
                    </w:p>
                    <w:p w:rsidR="00112718" w:rsidRPr="00B343A3" w:rsidRDefault="00112718" w:rsidP="00112718">
                      <w:pPr>
                        <w:ind w:left="1416"/>
                      </w:pPr>
                    </w:p>
                  </w:txbxContent>
                </v:textbox>
                <w10:wrap type="topAndBottom"/>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-11430</wp:posOffset>
                </wp:positionH>
                <wp:positionV relativeFrom="paragraph">
                  <wp:posOffset>12065</wp:posOffset>
                </wp:positionV>
                <wp:extent cx="5914390" cy="4292600"/>
                <wp:effectExtent l="0" t="0" r="3810" b="0"/>
                <wp:wrapTopAndBottom/>
                <wp:docPr id="3" name="Textfeld 3"/>
                <wp:cNvGraphicFramePr/>
                <a:graphic xmlns:a="http://schemas.openxmlformats.org/drawingml/2006/main">
                  <a:graphicData uri="http://schemas.microsoft.com/office/word/2010/wordprocessingShape">
                    <wps:wsp>
                      <wps:cNvSpPr txBox="1"/>
                      <wps:spPr>
                        <a:xfrm>
                          <a:off x="0" y="0"/>
                          <a:ext cx="5914390" cy="4292600"/>
                        </a:xfrm>
                        <a:prstGeom prst="rect">
                          <a:avLst/>
                        </a:prstGeom>
                        <a:solidFill>
                          <a:schemeClr val="accent1">
                            <a:lumMod val="20000"/>
                            <a:lumOff val="80000"/>
                          </a:schemeClr>
                        </a:solidFill>
                        <a:ln w="6350">
                          <a:noFill/>
                        </a:ln>
                      </wps:spPr>
                      <wps:txbx>
                        <w:txbxContent>
                          <w:p w:rsidR="00FE091D" w:rsidRPr="00883C06" w:rsidRDefault="00FE091D" w:rsidP="000A5264">
                            <w:pPr>
                              <w:pStyle w:val="Titel02"/>
                              <w:rPr>
                                <w:rFonts w:cstheme="minorHAnsi"/>
                                <w:szCs w:val="24"/>
                              </w:rPr>
                            </w:pPr>
                            <w:r>
                              <w:rPr>
                                <w:noProof/>
                              </w:rPr>
                              <w:drawing>
                                <wp:inline distT="0" distB="0" distL="0" distR="0" wp14:anchorId="6D70485D" wp14:editId="0794FBBE">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8">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0A5264">
                              <w:t>Aufgabe</w:t>
                            </w:r>
                            <w:r w:rsidR="00112718" w:rsidRPr="000A5264">
                              <w:t xml:space="preserve"> 1</w:t>
                            </w:r>
                            <w:r w:rsidRPr="000A5264">
                              <w:t>:</w:t>
                            </w:r>
                            <w:r w:rsidRPr="00FE091D">
                              <w:rPr>
                                <w:noProof/>
                              </w:rPr>
                              <w:t xml:space="preserve"> </w:t>
                            </w:r>
                          </w:p>
                          <w:p w:rsidR="00FE091D" w:rsidRDefault="00FE091D" w:rsidP="002C2DEA">
                            <w:pPr>
                              <w:ind w:left="1418"/>
                              <w:jc w:val="left"/>
                            </w:pPr>
                            <w:r w:rsidRPr="00920EB5">
                              <w:t xml:space="preserve">Formuliert gemeinsam in der Expertengruppe </w:t>
                            </w:r>
                            <w:r w:rsidRPr="00FE091D">
                              <w:rPr>
                                <w:b/>
                              </w:rPr>
                              <w:t>drei</w:t>
                            </w:r>
                            <w:r>
                              <w:t xml:space="preserve"> </w:t>
                            </w:r>
                            <w:r w:rsidRPr="00920EB5">
                              <w:t>Kernaussagen des Textes!</w:t>
                            </w:r>
                          </w:p>
                          <w:p w:rsidR="00FE091D" w:rsidRPr="00B343A3" w:rsidRDefault="00FE091D" w:rsidP="00FE091D">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 o:spid="_x0000_s1035" type="#_x0000_t202" style="position:absolute;left:0;text-align:left;margin-left:-.9pt;margin-top:.95pt;width:465.7pt;height:33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" fillcolor="#d9e2f3 [660]" stroked="f" strokeweight=".5pt">
                <v:textbox inset=",,4mm">
                  <w:txbxContent>
                    <w:p w:rsidR="00FE091D" w:rsidRPr="00883C06" w:rsidRDefault="00FE091D" w:rsidP="000A5264">
                      <w:pPr>
                        <w:pStyle w:val="Titel02"/>
                        <w:rPr>
                          <w:rFonts w:cstheme="minorHAnsi"/>
                          <w:szCs w:val="24"/>
                        </w:rPr>
                      </w:pPr>
                      <w:r>
                        <w:rPr>
                          <w:noProof/>
                        </w:rPr>
                        <w:drawing>
                          <wp:inline distT="0" distB="0" distL="0" distR="0" wp14:anchorId="6D70485D" wp14:editId="0794FBBE">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9">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0A5264">
                        <w:t>Aufgabe</w:t>
                      </w:r>
                      <w:r w:rsidR="00112718" w:rsidRPr="000A5264">
                        <w:t xml:space="preserve"> 1</w:t>
                      </w:r>
                      <w:r w:rsidRPr="000A5264">
                        <w:t>:</w:t>
                      </w:r>
                      <w:r w:rsidRPr="00FE091D">
                        <w:rPr>
                          <w:noProof/>
                        </w:rPr>
                        <w:t xml:space="preserve"> </w:t>
                      </w:r>
                    </w:p>
                    <w:p w:rsidR="00FE091D" w:rsidRDefault="00FE091D" w:rsidP="002C2DEA">
                      <w:pPr>
                        <w:ind w:left="1418"/>
                        <w:jc w:val="left"/>
                      </w:pPr>
                      <w:r w:rsidRPr="00920EB5">
                        <w:t xml:space="preserve">Formuliert gemeinsam in der Expertengruppe </w:t>
                      </w:r>
                      <w:r w:rsidRPr="00FE091D">
                        <w:rPr>
                          <w:b/>
                        </w:rPr>
                        <w:t>drei</w:t>
                      </w:r>
                      <w:r>
                        <w:t xml:space="preserve"> </w:t>
                      </w:r>
                      <w:r w:rsidRPr="00920EB5">
                        <w:t>Kernaussagen des Textes!</w:t>
                      </w:r>
                    </w:p>
                    <w:p w:rsidR="00FE091D" w:rsidRPr="00B343A3" w:rsidRDefault="00FE091D" w:rsidP="00FE091D">
                      <w:pPr>
                        <w:ind w:left="1416"/>
                      </w:pPr>
                    </w:p>
                  </w:txbxContent>
                </v:textbox>
                <w10:wrap type="topAndBottom"/>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1004570</wp:posOffset>
                </wp:positionH>
                <wp:positionV relativeFrom="paragraph">
                  <wp:posOffset>1434465</wp:posOffset>
                </wp:positionV>
                <wp:extent cx="4504055" cy="2717800"/>
                <wp:effectExtent l="0" t="0" r="4445" b="0"/>
                <wp:wrapTopAndBottom/>
                <wp:docPr id="9" name="Textfeld 9"/>
                <wp:cNvGraphicFramePr/>
                <a:graphic xmlns:a="http://schemas.openxmlformats.org/drawingml/2006/main">
                  <a:graphicData uri="http://schemas.microsoft.com/office/word/2010/wordprocessingShape">
                    <wps:wsp>
                      <wps:cNvSpPr txBox="1"/>
                      <wps:spPr>
                        <a:xfrm>
                          <a:off x="0" y="0"/>
                          <a:ext cx="4504055" cy="2717800"/>
                        </a:xfrm>
                        <a:prstGeom prst="rect">
                          <a:avLst/>
                        </a:prstGeom>
                        <a:solidFill>
                          <a:schemeClr val="lt1"/>
                        </a:solidFill>
                        <a:ln w="6350">
                          <a:noFill/>
                        </a:ln>
                      </wps:spPr>
                      <wps:txbx>
                        <w:txbxContent>
                          <w:p w:rsidR="00FE091D" w:rsidRPr="00E83CED" w:rsidRDefault="00FE091D" w:rsidP="00FE091D">
                            <w:pPr>
                              <w:rPr>
                                <w:sz w:val="28"/>
                                <w:szCs w:val="28"/>
                              </w:rPr>
                            </w:pPr>
                            <w:r w:rsidRPr="00E83CED">
                              <w:rPr>
                                <w:sz w:val="28"/>
                                <w:szCs w:val="28"/>
                              </w:rPr>
                              <w:t>Auf einen Blick:</w:t>
                            </w:r>
                          </w:p>
                          <w:p w:rsidR="00FE091D" w:rsidRDefault="00FE091D" w:rsidP="00FE091D">
                            <w:pPr>
                              <w:rPr>
                                <w:sz w:val="28"/>
                                <w:szCs w:val="28"/>
                              </w:rPr>
                            </w:pPr>
                          </w:p>
                          <w:p w:rsidR="00FE091D" w:rsidRDefault="00FE091D" w:rsidP="00FE091D">
                            <w:pPr>
                              <w:rPr>
                                <w:sz w:val="28"/>
                                <w:szCs w:val="28"/>
                              </w:rPr>
                            </w:pPr>
                            <w:r w:rsidRPr="00E83CED">
                              <w:rPr>
                                <w:sz w:val="28"/>
                                <w:szCs w:val="28"/>
                              </w:rPr>
                              <w:t>1.</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2.</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3.</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9" o:spid="_x0000_s1036" type="#_x0000_t202" style="position:absolute;left:0;text-align:left;margin-left:79.1pt;margin-top:112.95pt;width:354.65pt;height:21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" fillcolor="white [3201]" stroked="f" strokeweight=".5pt">
                <v:textbox inset="5mm,0,,5mm">
                  <w:txbxContent>
                    <w:p w:rsidR="00FE091D" w:rsidRPr="00E83CED" w:rsidRDefault="00FE091D" w:rsidP="00FE091D">
                      <w:pPr>
                        <w:rPr>
                          <w:sz w:val="28"/>
                          <w:szCs w:val="28"/>
                        </w:rPr>
                      </w:pPr>
                      <w:r w:rsidRPr="00E83CED">
                        <w:rPr>
                          <w:sz w:val="28"/>
                          <w:szCs w:val="28"/>
                        </w:rPr>
                        <w:t>Auf einen Blick:</w:t>
                      </w:r>
                    </w:p>
                    <w:p w:rsidR="00FE091D" w:rsidRDefault="00FE091D" w:rsidP="00FE091D">
                      <w:pPr>
                        <w:rPr>
                          <w:sz w:val="28"/>
                          <w:szCs w:val="28"/>
                        </w:rPr>
                      </w:pPr>
                    </w:p>
                    <w:p w:rsidR="00FE091D" w:rsidRDefault="00FE091D" w:rsidP="00FE091D">
                      <w:pPr>
                        <w:rPr>
                          <w:sz w:val="28"/>
                          <w:szCs w:val="28"/>
                        </w:rPr>
                      </w:pPr>
                      <w:r w:rsidRPr="00E83CED">
                        <w:rPr>
                          <w:sz w:val="28"/>
                          <w:szCs w:val="28"/>
                        </w:rPr>
                        <w:t>1.</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2.</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3.</w:t>
                      </w:r>
                    </w:p>
                  </w:txbxContent>
                </v:textbox>
                <w10:wrap type="topAndBottom"/>
              </v:shape>
            </w:pict>
          </mc:Fallback>
        </mc:AlternateContent>
      </w:r>
    </w:p>
    <w:p w:rsidR="00032584" w:rsidRPr="00525364" w:rsidRDefault="00012FD3" w:rsidP="00497A4B">
      <w:pPr>
        <w:rPr>
          <w:rFonts w:cs="Arial"/>
          <w:szCs w:val="19"/>
        </w:rPr>
      </w:pPr>
      <w:r>
        <w:rPr>
          <w:rFonts w:cs="Arial"/>
          <w:noProof/>
          <w:szCs w:val="19"/>
        </w:rPr>
        <w:lastRenderedPageBreak/>
        <mc:AlternateContent>
          <mc:Choice Requires="wps">
            <w:drawing>
              <wp:anchor distT="0" distB="0" distL="114300" distR="114300" simplePos="0" relativeHeight="251686912" behindDoc="0" locked="0" layoutInCell="1" allowOverlap="1">
                <wp:simplePos x="0" y="0"/>
                <wp:positionH relativeFrom="column">
                  <wp:posOffset>1074674</wp:posOffset>
                </wp:positionH>
                <wp:positionV relativeFrom="paragraph">
                  <wp:posOffset>1491361</wp:posOffset>
                </wp:positionV>
                <wp:extent cx="4325112" cy="6583680"/>
                <wp:effectExtent l="0" t="0" r="5715" b="0"/>
                <wp:wrapNone/>
                <wp:docPr id="15" name="Textfeld 15"/>
                <wp:cNvGraphicFramePr/>
                <a:graphic xmlns:a="http://schemas.openxmlformats.org/drawingml/2006/main">
                  <a:graphicData uri="http://schemas.microsoft.com/office/word/2010/wordprocessingShape">
                    <wps:wsp>
                      <wps:cNvSpPr txBox="1"/>
                      <wps:spPr>
                        <a:xfrm>
                          <a:off x="0" y="0"/>
                          <a:ext cx="4325112" cy="658368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rsidR="00012FD3" w:rsidRPr="00012FD3" w:rsidRDefault="00012FD3">
                            <w:pPr>
                              <w:rPr>
                                <w:sz w:val="32"/>
                                <w:szCs w:val="32"/>
                              </w:rPr>
                            </w:pPr>
                            <w:r w:rsidRPr="00012FD3">
                              <w:rPr>
                                <w:sz w:val="32"/>
                                <w:szCs w:val="32"/>
                              </w:rPr>
                              <w:t xml:space="preserve">Maus </w:t>
                            </w:r>
                          </w:p>
                          <w:p w:rsidR="00012FD3" w:rsidRPr="00012FD3" w:rsidRDefault="00012FD3" w:rsidP="00012FD3">
                            <w:pPr>
                              <w:spacing w:line="360" w:lineRule="auto"/>
                              <w:rPr>
                                <w:sz w:val="32"/>
                                <w:szCs w:val="32"/>
                              </w:rPr>
                            </w:pPr>
                            <w:r w:rsidRPr="00012FD3">
                              <w:rPr>
                                <w:sz w:val="32"/>
                                <w:szCs w:val="32"/>
                              </w:rPr>
                              <w:t>1.</w:t>
                            </w:r>
                          </w:p>
                          <w:p w:rsidR="00012FD3" w:rsidRPr="00012FD3" w:rsidRDefault="00012FD3" w:rsidP="00012FD3">
                            <w:pPr>
                              <w:spacing w:line="360" w:lineRule="auto"/>
                              <w:rPr>
                                <w:sz w:val="32"/>
                                <w:szCs w:val="32"/>
                              </w:rPr>
                            </w:pPr>
                            <w:r w:rsidRPr="00012FD3">
                              <w:rPr>
                                <w:sz w:val="32"/>
                                <w:szCs w:val="32"/>
                              </w:rPr>
                              <w:t>2.</w:t>
                            </w:r>
                          </w:p>
                          <w:p w:rsidR="00012FD3" w:rsidRPr="00012FD3" w:rsidRDefault="00012FD3" w:rsidP="00012FD3">
                            <w:pPr>
                              <w:spacing w:line="360" w:lineRule="auto"/>
                              <w:rPr>
                                <w:sz w:val="32"/>
                                <w:szCs w:val="32"/>
                              </w:rPr>
                            </w:pPr>
                            <w:r w:rsidRPr="00012FD3">
                              <w:rPr>
                                <w:sz w:val="32"/>
                                <w:szCs w:val="32"/>
                              </w:rPr>
                              <w:t>3.</w:t>
                            </w:r>
                          </w:p>
                          <w:p w:rsidR="00012FD3" w:rsidRDefault="00012FD3"/>
                          <w:p w:rsidR="00012FD3" w:rsidRDefault="00012FD3"/>
                          <w:p w:rsidR="00012FD3" w:rsidRPr="00012FD3" w:rsidRDefault="00012FD3">
                            <w:pPr>
                              <w:rPr>
                                <w:sz w:val="32"/>
                                <w:szCs w:val="32"/>
                              </w:rPr>
                            </w:pPr>
                            <w:r w:rsidRPr="00012FD3">
                              <w:rPr>
                                <w:sz w:val="32"/>
                                <w:szCs w:val="32"/>
                              </w:rPr>
                              <w:t>Schwamm</w:t>
                            </w:r>
                          </w:p>
                          <w:p w:rsidR="00012FD3" w:rsidRPr="00012FD3" w:rsidRDefault="00012FD3" w:rsidP="00012FD3">
                            <w:pPr>
                              <w:spacing w:line="360" w:lineRule="auto"/>
                              <w:rPr>
                                <w:sz w:val="32"/>
                                <w:szCs w:val="32"/>
                              </w:rPr>
                            </w:pPr>
                            <w:r w:rsidRPr="00012FD3">
                              <w:rPr>
                                <w:sz w:val="32"/>
                                <w:szCs w:val="32"/>
                              </w:rPr>
                              <w:t>1.</w:t>
                            </w:r>
                          </w:p>
                          <w:p w:rsidR="00012FD3" w:rsidRPr="00012FD3" w:rsidRDefault="00012FD3" w:rsidP="00012FD3">
                            <w:pPr>
                              <w:spacing w:line="360" w:lineRule="auto"/>
                              <w:rPr>
                                <w:sz w:val="32"/>
                                <w:szCs w:val="32"/>
                              </w:rPr>
                            </w:pPr>
                            <w:r w:rsidRPr="00012FD3">
                              <w:rPr>
                                <w:sz w:val="32"/>
                                <w:szCs w:val="32"/>
                              </w:rPr>
                              <w:t>2.</w:t>
                            </w:r>
                          </w:p>
                          <w:p w:rsidR="00012FD3" w:rsidRPr="00012FD3" w:rsidRDefault="00012FD3" w:rsidP="00012FD3">
                            <w:pPr>
                              <w:spacing w:line="360" w:lineRule="auto"/>
                              <w:rPr>
                                <w:sz w:val="32"/>
                                <w:szCs w:val="32"/>
                              </w:rPr>
                            </w:pPr>
                            <w:r w:rsidRPr="00012FD3">
                              <w:rPr>
                                <w:sz w:val="32"/>
                                <w:szCs w:val="32"/>
                              </w:rPr>
                              <w:t>3.</w:t>
                            </w:r>
                          </w:p>
                          <w:p w:rsidR="00012FD3" w:rsidRDefault="00012FD3"/>
                          <w:p w:rsidR="00012FD3" w:rsidRDefault="00012FD3"/>
                          <w:p w:rsidR="00012FD3" w:rsidRPr="00012FD3" w:rsidRDefault="00012FD3">
                            <w:pPr>
                              <w:rPr>
                                <w:sz w:val="32"/>
                                <w:szCs w:val="32"/>
                              </w:rPr>
                            </w:pPr>
                            <w:r w:rsidRPr="00012FD3">
                              <w:rPr>
                                <w:sz w:val="32"/>
                                <w:szCs w:val="32"/>
                              </w:rPr>
                              <w:t>Mensch</w:t>
                            </w:r>
                          </w:p>
                          <w:p w:rsidR="00012FD3" w:rsidRPr="00012FD3" w:rsidRDefault="00012FD3" w:rsidP="00012FD3">
                            <w:pPr>
                              <w:spacing w:line="360" w:lineRule="auto"/>
                              <w:rPr>
                                <w:sz w:val="32"/>
                                <w:szCs w:val="32"/>
                              </w:rPr>
                            </w:pPr>
                            <w:r w:rsidRPr="00012FD3">
                              <w:rPr>
                                <w:sz w:val="32"/>
                                <w:szCs w:val="32"/>
                              </w:rPr>
                              <w:t>1.</w:t>
                            </w:r>
                          </w:p>
                          <w:p w:rsidR="00012FD3" w:rsidRPr="00012FD3" w:rsidRDefault="00012FD3" w:rsidP="00012FD3">
                            <w:pPr>
                              <w:spacing w:line="360" w:lineRule="auto"/>
                              <w:rPr>
                                <w:sz w:val="32"/>
                                <w:szCs w:val="32"/>
                              </w:rPr>
                            </w:pPr>
                            <w:r w:rsidRPr="00012FD3">
                              <w:rPr>
                                <w:sz w:val="32"/>
                                <w:szCs w:val="32"/>
                              </w:rPr>
                              <w:t>2.</w:t>
                            </w:r>
                          </w:p>
                          <w:p w:rsidR="00012FD3" w:rsidRPr="00012FD3" w:rsidRDefault="00012FD3" w:rsidP="00012FD3">
                            <w:pPr>
                              <w:spacing w:line="360" w:lineRule="auto"/>
                              <w:rPr>
                                <w:sz w:val="32"/>
                                <w:szCs w:val="32"/>
                              </w:rPr>
                            </w:pPr>
                            <w:r w:rsidRPr="00012FD3">
                              <w:rPr>
                                <w:sz w:val="32"/>
                                <w:szCs w:val="32"/>
                              </w:rPr>
                              <w:t>3.</w:t>
                            </w:r>
                          </w:p>
                          <w:p w:rsidR="00012FD3" w:rsidRDefault="00012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37" type="#_x0000_t202" style="position:absolute;left:0;text-align:left;margin-left:84.6pt;margin-top:117.45pt;width:340.55pt;height:51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" fillcolor="white [3212]" stroked="f">
                <v:textbox>
                  <w:txbxContent>
                    <w:p w:rsidR="00012FD3" w:rsidRPr="00012FD3" w:rsidRDefault="00012FD3">
                      <w:pPr>
                        <w:rPr>
                          <w:sz w:val="32"/>
                          <w:szCs w:val="32"/>
                        </w:rPr>
                      </w:pPr>
                      <w:r w:rsidRPr="00012FD3">
                        <w:rPr>
                          <w:sz w:val="32"/>
                          <w:szCs w:val="32"/>
                        </w:rPr>
                        <w:t xml:space="preserve">Maus </w:t>
                      </w:r>
                    </w:p>
                    <w:p w:rsidR="00012FD3" w:rsidRPr="00012FD3" w:rsidRDefault="00012FD3" w:rsidP="00012FD3">
                      <w:pPr>
                        <w:spacing w:line="360" w:lineRule="auto"/>
                        <w:rPr>
                          <w:sz w:val="32"/>
                          <w:szCs w:val="32"/>
                        </w:rPr>
                      </w:pPr>
                      <w:r w:rsidRPr="00012FD3">
                        <w:rPr>
                          <w:sz w:val="32"/>
                          <w:szCs w:val="32"/>
                        </w:rPr>
                        <w:t>1.</w:t>
                      </w:r>
                    </w:p>
                    <w:p w:rsidR="00012FD3" w:rsidRPr="00012FD3" w:rsidRDefault="00012FD3" w:rsidP="00012FD3">
                      <w:pPr>
                        <w:spacing w:line="360" w:lineRule="auto"/>
                        <w:rPr>
                          <w:sz w:val="32"/>
                          <w:szCs w:val="32"/>
                        </w:rPr>
                      </w:pPr>
                      <w:r w:rsidRPr="00012FD3">
                        <w:rPr>
                          <w:sz w:val="32"/>
                          <w:szCs w:val="32"/>
                        </w:rPr>
                        <w:t>2.</w:t>
                      </w:r>
                    </w:p>
                    <w:p w:rsidR="00012FD3" w:rsidRPr="00012FD3" w:rsidRDefault="00012FD3" w:rsidP="00012FD3">
                      <w:pPr>
                        <w:spacing w:line="360" w:lineRule="auto"/>
                        <w:rPr>
                          <w:sz w:val="32"/>
                          <w:szCs w:val="32"/>
                        </w:rPr>
                      </w:pPr>
                      <w:r w:rsidRPr="00012FD3">
                        <w:rPr>
                          <w:sz w:val="32"/>
                          <w:szCs w:val="32"/>
                        </w:rPr>
                        <w:t>3.</w:t>
                      </w:r>
                    </w:p>
                    <w:p w:rsidR="00012FD3" w:rsidRDefault="00012FD3"/>
                    <w:p w:rsidR="00012FD3" w:rsidRDefault="00012FD3"/>
                    <w:p w:rsidR="00012FD3" w:rsidRPr="00012FD3" w:rsidRDefault="00012FD3">
                      <w:pPr>
                        <w:rPr>
                          <w:sz w:val="32"/>
                          <w:szCs w:val="32"/>
                        </w:rPr>
                      </w:pPr>
                      <w:r w:rsidRPr="00012FD3">
                        <w:rPr>
                          <w:sz w:val="32"/>
                          <w:szCs w:val="32"/>
                        </w:rPr>
                        <w:t>Schwamm</w:t>
                      </w:r>
                    </w:p>
                    <w:p w:rsidR="00012FD3" w:rsidRPr="00012FD3" w:rsidRDefault="00012FD3" w:rsidP="00012FD3">
                      <w:pPr>
                        <w:spacing w:line="360" w:lineRule="auto"/>
                        <w:rPr>
                          <w:sz w:val="32"/>
                          <w:szCs w:val="32"/>
                        </w:rPr>
                      </w:pPr>
                      <w:r w:rsidRPr="00012FD3">
                        <w:rPr>
                          <w:sz w:val="32"/>
                          <w:szCs w:val="32"/>
                        </w:rPr>
                        <w:t>1.</w:t>
                      </w:r>
                    </w:p>
                    <w:p w:rsidR="00012FD3" w:rsidRPr="00012FD3" w:rsidRDefault="00012FD3" w:rsidP="00012FD3">
                      <w:pPr>
                        <w:spacing w:line="360" w:lineRule="auto"/>
                        <w:rPr>
                          <w:sz w:val="32"/>
                          <w:szCs w:val="32"/>
                        </w:rPr>
                      </w:pPr>
                      <w:r w:rsidRPr="00012FD3">
                        <w:rPr>
                          <w:sz w:val="32"/>
                          <w:szCs w:val="32"/>
                        </w:rPr>
                        <w:t>2.</w:t>
                      </w:r>
                    </w:p>
                    <w:p w:rsidR="00012FD3" w:rsidRPr="00012FD3" w:rsidRDefault="00012FD3" w:rsidP="00012FD3">
                      <w:pPr>
                        <w:spacing w:line="360" w:lineRule="auto"/>
                        <w:rPr>
                          <w:sz w:val="32"/>
                          <w:szCs w:val="32"/>
                        </w:rPr>
                      </w:pPr>
                      <w:r w:rsidRPr="00012FD3">
                        <w:rPr>
                          <w:sz w:val="32"/>
                          <w:szCs w:val="32"/>
                        </w:rPr>
                        <w:t>3.</w:t>
                      </w:r>
                    </w:p>
                    <w:p w:rsidR="00012FD3" w:rsidRDefault="00012FD3"/>
                    <w:p w:rsidR="00012FD3" w:rsidRDefault="00012FD3"/>
                    <w:p w:rsidR="00012FD3" w:rsidRPr="00012FD3" w:rsidRDefault="00012FD3">
                      <w:pPr>
                        <w:rPr>
                          <w:sz w:val="32"/>
                          <w:szCs w:val="32"/>
                        </w:rPr>
                      </w:pPr>
                      <w:r w:rsidRPr="00012FD3">
                        <w:rPr>
                          <w:sz w:val="32"/>
                          <w:szCs w:val="32"/>
                        </w:rPr>
                        <w:t>Mensch</w:t>
                      </w:r>
                    </w:p>
                    <w:p w:rsidR="00012FD3" w:rsidRPr="00012FD3" w:rsidRDefault="00012FD3" w:rsidP="00012FD3">
                      <w:pPr>
                        <w:spacing w:line="360" w:lineRule="auto"/>
                        <w:rPr>
                          <w:sz w:val="32"/>
                          <w:szCs w:val="32"/>
                        </w:rPr>
                      </w:pPr>
                      <w:r w:rsidRPr="00012FD3">
                        <w:rPr>
                          <w:sz w:val="32"/>
                          <w:szCs w:val="32"/>
                        </w:rPr>
                        <w:t>1.</w:t>
                      </w:r>
                    </w:p>
                    <w:p w:rsidR="00012FD3" w:rsidRPr="00012FD3" w:rsidRDefault="00012FD3" w:rsidP="00012FD3">
                      <w:pPr>
                        <w:spacing w:line="360" w:lineRule="auto"/>
                        <w:rPr>
                          <w:sz w:val="32"/>
                          <w:szCs w:val="32"/>
                        </w:rPr>
                      </w:pPr>
                      <w:r w:rsidRPr="00012FD3">
                        <w:rPr>
                          <w:sz w:val="32"/>
                          <w:szCs w:val="32"/>
                        </w:rPr>
                        <w:t>2.</w:t>
                      </w:r>
                    </w:p>
                    <w:p w:rsidR="00012FD3" w:rsidRPr="00012FD3" w:rsidRDefault="00012FD3" w:rsidP="00012FD3">
                      <w:pPr>
                        <w:spacing w:line="360" w:lineRule="auto"/>
                        <w:rPr>
                          <w:sz w:val="32"/>
                          <w:szCs w:val="32"/>
                        </w:rPr>
                      </w:pPr>
                      <w:r w:rsidRPr="00012FD3">
                        <w:rPr>
                          <w:sz w:val="32"/>
                          <w:szCs w:val="32"/>
                        </w:rPr>
                        <w:t>3.</w:t>
                      </w:r>
                    </w:p>
                    <w:p w:rsidR="00012FD3" w:rsidRDefault="00012FD3"/>
                  </w:txbxContent>
                </v:textbox>
              </v:shape>
            </w:pict>
          </mc:Fallback>
        </mc:AlternateContent>
      </w:r>
      <w:r w:rsidR="00525364">
        <w:rPr>
          <w:rFonts w:cs="Arial"/>
          <w:noProof/>
          <w:szCs w:val="19"/>
        </w:rPr>
        <mc:AlternateContent>
          <mc:Choice Requires="wps">
            <w:drawing>
              <wp:anchor distT="0" distB="0" distL="114300" distR="114300" simplePos="0" relativeHeight="251684864" behindDoc="0" locked="0" layoutInCell="1" allowOverlap="1">
                <wp:simplePos x="0" y="0"/>
                <wp:positionH relativeFrom="column">
                  <wp:posOffset>52070</wp:posOffset>
                </wp:positionH>
                <wp:positionV relativeFrom="paragraph">
                  <wp:posOffset>0</wp:posOffset>
                </wp:positionV>
                <wp:extent cx="5914390" cy="8597900"/>
                <wp:effectExtent l="0" t="0" r="3810" b="0"/>
                <wp:wrapTopAndBottom/>
                <wp:docPr id="31" name="Textfeld 31"/>
                <wp:cNvGraphicFramePr/>
                <a:graphic xmlns:a="http://schemas.openxmlformats.org/drawingml/2006/main">
                  <a:graphicData uri="http://schemas.microsoft.com/office/word/2010/wordprocessingShape">
                    <wps:wsp>
                      <wps:cNvSpPr txBox="1"/>
                      <wps:spPr>
                        <a:xfrm>
                          <a:off x="0" y="0"/>
                          <a:ext cx="5914390" cy="8597900"/>
                        </a:xfrm>
                        <a:prstGeom prst="rect">
                          <a:avLst/>
                        </a:prstGeom>
                        <a:solidFill>
                          <a:schemeClr val="accent1">
                            <a:lumMod val="20000"/>
                            <a:lumOff val="80000"/>
                          </a:schemeClr>
                        </a:solidFill>
                        <a:ln w="6350">
                          <a:noFill/>
                        </a:ln>
                      </wps:spPr>
                      <wps:txbx>
                        <w:txbxContent>
                          <w:p w:rsidR="002C2DEA" w:rsidRPr="00883C06" w:rsidRDefault="002C2DEA" w:rsidP="000A5264">
                            <w:pPr>
                              <w:pStyle w:val="Titel02"/>
                              <w:rPr>
                                <w:rFonts w:cstheme="minorHAnsi"/>
                                <w:szCs w:val="24"/>
                              </w:rPr>
                            </w:pPr>
                            <w:r>
                              <w:rPr>
                                <w:noProof/>
                              </w:rPr>
                              <w:drawing>
                                <wp:inline distT="0" distB="0" distL="0" distR="0" wp14:anchorId="5500D83B" wp14:editId="1C744081">
                                  <wp:extent cx="1098000" cy="838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8">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2C2DEA">
                              <w:t xml:space="preserve">Aufgabe </w:t>
                            </w:r>
                            <w:r>
                              <w:t>2</w:t>
                            </w:r>
                            <w:r w:rsidRPr="002C2DEA">
                              <w:t>:</w:t>
                            </w:r>
                            <w:r w:rsidRPr="00FE091D">
                              <w:rPr>
                                <w:noProof/>
                              </w:rPr>
                              <w:t xml:space="preserve"> </w:t>
                            </w:r>
                          </w:p>
                          <w:p w:rsidR="00525364" w:rsidRDefault="00525364" w:rsidP="009E2B84">
                            <w:pPr>
                              <w:ind w:left="1418"/>
                              <w:jc w:val="left"/>
                              <w:rPr>
                                <w:szCs w:val="21"/>
                              </w:rPr>
                            </w:pPr>
                            <w:r w:rsidRPr="00525364">
                              <w:rPr>
                                <w:szCs w:val="21"/>
                              </w:rPr>
                              <w:t xml:space="preserve">Notiert an dieser Stelle die </w:t>
                            </w:r>
                            <w:r w:rsidR="009E2B84" w:rsidRPr="00FE091D">
                              <w:rPr>
                                <w:b/>
                              </w:rPr>
                              <w:t>drei</w:t>
                            </w:r>
                            <w:r w:rsidR="009E2B84">
                              <w:t xml:space="preserve"> </w:t>
                            </w:r>
                            <w:r w:rsidRPr="00525364">
                              <w:rPr>
                                <w:szCs w:val="21"/>
                              </w:rPr>
                              <w:t xml:space="preserve">Kernaussagen der anderen </w:t>
                            </w:r>
                            <w:r w:rsidR="009E2B84" w:rsidRPr="00FE091D">
                              <w:rPr>
                                <w:b/>
                              </w:rPr>
                              <w:t>drei</w:t>
                            </w:r>
                            <w:r w:rsidR="009E2B84">
                              <w:t xml:space="preserve"> </w:t>
                            </w:r>
                            <w:r w:rsidRPr="00525364">
                              <w:rPr>
                                <w:szCs w:val="21"/>
                              </w:rPr>
                              <w:t xml:space="preserve">vorgestellten </w:t>
                            </w:r>
                            <w:r>
                              <w:rPr>
                                <w:szCs w:val="21"/>
                              </w:rPr>
                              <w:br/>
                            </w:r>
                            <w:r w:rsidRPr="00525364">
                              <w:rPr>
                                <w:szCs w:val="21"/>
                              </w:rPr>
                              <w:t xml:space="preserve">Modellorganismen (Maus, </w:t>
                            </w:r>
                            <w:r w:rsidR="00012FD3" w:rsidRPr="00E43D53">
                              <w:rPr>
                                <w:szCs w:val="21"/>
                              </w:rPr>
                              <w:t>Schwamm</w:t>
                            </w:r>
                            <w:r w:rsidRPr="00E43D53">
                              <w:rPr>
                                <w:szCs w:val="21"/>
                              </w:rPr>
                              <w:t xml:space="preserve"> </w:t>
                            </w:r>
                            <w:r>
                              <w:rPr>
                                <w:szCs w:val="21"/>
                              </w:rPr>
                              <w:t>und Mensch)</w:t>
                            </w:r>
                            <w:r w:rsidR="002C2DEA" w:rsidRPr="00920EB5">
                              <w:t>!</w:t>
                            </w:r>
                          </w:p>
                          <w:p w:rsidR="00525364" w:rsidRDefault="00525364" w:rsidP="00525364">
                            <w:pPr>
                              <w:ind w:left="1418"/>
                              <w:rPr>
                                <w:szCs w:val="21"/>
                              </w:rPr>
                            </w:pPr>
                          </w:p>
                          <w:p w:rsidR="00525364" w:rsidRDefault="00525364" w:rsidP="00525364">
                            <w:pPr>
                              <w:ind w:left="1418"/>
                            </w:pPr>
                          </w:p>
                          <w:p w:rsidR="00525364" w:rsidRDefault="00525364" w:rsidP="002C2DEA">
                            <w:pPr>
                              <w:ind w:left="1416"/>
                            </w:pPr>
                          </w:p>
                          <w:p w:rsidR="00525364" w:rsidRDefault="00525364" w:rsidP="002C2DEA">
                            <w:pPr>
                              <w:ind w:left="1416"/>
                            </w:pPr>
                          </w:p>
                          <w:p w:rsidR="00525364" w:rsidRDefault="00525364" w:rsidP="002C2DEA">
                            <w:pPr>
                              <w:ind w:left="1416"/>
                            </w:pPr>
                          </w:p>
                          <w:p w:rsidR="00525364" w:rsidRPr="00B343A3" w:rsidRDefault="00525364" w:rsidP="002C2DEA">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1" o:spid="_x0000_s1038" type="#_x0000_t202" style="position:absolute;left:0;text-align:left;margin-left:4.1pt;margin-top:0;width:465.7pt;height:67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" fillcolor="#d9e2f3 [660]" stroked="f" strokeweight=".5pt">
                <v:textbox inset=",,4mm">
                  <w:txbxContent>
                    <w:p w:rsidR="002C2DEA" w:rsidRPr="00883C06" w:rsidRDefault="002C2DEA" w:rsidP="000A5264">
                      <w:pPr>
                        <w:pStyle w:val="Titel02"/>
                        <w:rPr>
                          <w:rFonts w:cstheme="minorHAnsi"/>
                          <w:szCs w:val="24"/>
                        </w:rPr>
                      </w:pPr>
                      <w:bookmarkStart w:id="1" w:name="_GoBack"/>
                      <w:r>
                        <w:rPr>
                          <w:noProof/>
                        </w:rPr>
                        <w:drawing>
                          <wp:inline distT="0" distB="0" distL="0" distR="0" wp14:anchorId="5500D83B" wp14:editId="1C744081">
                            <wp:extent cx="1098000" cy="838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0">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2C2DEA">
                        <w:t xml:space="preserve">Aufgabe </w:t>
                      </w:r>
                      <w:r>
                        <w:t>2</w:t>
                      </w:r>
                      <w:r w:rsidRPr="002C2DEA">
                        <w:t>:</w:t>
                      </w:r>
                      <w:r w:rsidRPr="00FE091D">
                        <w:rPr>
                          <w:noProof/>
                        </w:rPr>
                        <w:t xml:space="preserve"> </w:t>
                      </w:r>
                    </w:p>
                    <w:p w:rsidR="00525364" w:rsidRDefault="00525364" w:rsidP="009E2B84">
                      <w:pPr>
                        <w:ind w:left="1418"/>
                        <w:jc w:val="left"/>
                        <w:rPr>
                          <w:szCs w:val="21"/>
                        </w:rPr>
                      </w:pPr>
                      <w:r w:rsidRPr="00525364">
                        <w:rPr>
                          <w:szCs w:val="21"/>
                        </w:rPr>
                        <w:t xml:space="preserve">Notiert an dieser Stelle die </w:t>
                      </w:r>
                      <w:r w:rsidR="009E2B84" w:rsidRPr="00FE091D">
                        <w:rPr>
                          <w:b/>
                        </w:rPr>
                        <w:t>drei</w:t>
                      </w:r>
                      <w:r w:rsidR="009E2B84">
                        <w:t xml:space="preserve"> </w:t>
                      </w:r>
                      <w:r w:rsidRPr="00525364">
                        <w:rPr>
                          <w:szCs w:val="21"/>
                        </w:rPr>
                        <w:t xml:space="preserve">Kernaussagen der anderen </w:t>
                      </w:r>
                      <w:r w:rsidR="009E2B84" w:rsidRPr="00FE091D">
                        <w:rPr>
                          <w:b/>
                        </w:rPr>
                        <w:t>drei</w:t>
                      </w:r>
                      <w:r w:rsidR="009E2B84">
                        <w:t xml:space="preserve"> </w:t>
                      </w:r>
                      <w:r w:rsidRPr="00525364">
                        <w:rPr>
                          <w:szCs w:val="21"/>
                        </w:rPr>
                        <w:t xml:space="preserve">vorgestellten </w:t>
                      </w:r>
                      <w:r>
                        <w:rPr>
                          <w:szCs w:val="21"/>
                        </w:rPr>
                        <w:br/>
                      </w:r>
                      <w:r w:rsidRPr="00525364">
                        <w:rPr>
                          <w:szCs w:val="21"/>
                        </w:rPr>
                        <w:t xml:space="preserve">Modellorganismen (Maus, </w:t>
                      </w:r>
                      <w:r w:rsidR="00012FD3" w:rsidRPr="00E43D53">
                        <w:rPr>
                          <w:szCs w:val="21"/>
                        </w:rPr>
                        <w:t>Schwamm</w:t>
                      </w:r>
                      <w:r w:rsidRPr="00E43D53">
                        <w:rPr>
                          <w:szCs w:val="21"/>
                        </w:rPr>
                        <w:t xml:space="preserve"> </w:t>
                      </w:r>
                      <w:r>
                        <w:rPr>
                          <w:szCs w:val="21"/>
                        </w:rPr>
                        <w:t>und Mensch)</w:t>
                      </w:r>
                      <w:r w:rsidR="002C2DEA" w:rsidRPr="00920EB5">
                        <w:t>!</w:t>
                      </w:r>
                    </w:p>
                    <w:p w:rsidR="00525364" w:rsidRDefault="00525364" w:rsidP="00525364">
                      <w:pPr>
                        <w:ind w:left="1418"/>
                        <w:rPr>
                          <w:szCs w:val="21"/>
                        </w:rPr>
                      </w:pPr>
                    </w:p>
                    <w:p w:rsidR="00525364" w:rsidRDefault="00525364" w:rsidP="00525364">
                      <w:pPr>
                        <w:ind w:left="1418"/>
                      </w:pPr>
                    </w:p>
                    <w:p w:rsidR="00525364" w:rsidRDefault="00525364" w:rsidP="002C2DEA">
                      <w:pPr>
                        <w:ind w:left="1416"/>
                      </w:pPr>
                    </w:p>
                    <w:p w:rsidR="00525364" w:rsidRDefault="00525364" w:rsidP="002C2DEA">
                      <w:pPr>
                        <w:ind w:left="1416"/>
                      </w:pPr>
                    </w:p>
                    <w:p w:rsidR="00525364" w:rsidRDefault="00525364" w:rsidP="002C2DEA">
                      <w:pPr>
                        <w:ind w:left="1416"/>
                      </w:pPr>
                    </w:p>
                    <w:bookmarkEnd w:id="1"/>
                    <w:p w:rsidR="00525364" w:rsidRPr="00B343A3" w:rsidRDefault="00525364" w:rsidP="002C2DEA">
                      <w:pPr>
                        <w:ind w:left="1416"/>
                      </w:pPr>
                    </w:p>
                  </w:txbxContent>
                </v:textbox>
                <w10:wrap type="topAndBottom"/>
              </v:shape>
            </w:pict>
          </mc:Fallback>
        </mc:AlternateContent>
      </w:r>
    </w:p>
    <w:sectPr w:rsidR="00032584" w:rsidRPr="00525364" w:rsidSect="002C2DEA">
      <w:headerReference w:type="even" r:id="rId21"/>
      <w:headerReference w:type="default" r:id="rId22"/>
      <w:footerReference w:type="even" r:id="rId23"/>
      <w:footerReference w:type="default" r:id="rId24"/>
      <w:headerReference w:type="first" r:id="rId25"/>
      <w:footerReference w:type="first" r:id="rId26"/>
      <w:footnotePr>
        <w:pos w:val="beneathText"/>
      </w:footnotePr>
      <w:type w:val="continuous"/>
      <w:pgSz w:w="11900" w:h="16840"/>
      <w:pgMar w:top="1021" w:right="1134" w:bottom="2608" w:left="1418" w:header="708" w:footer="1701" w:gutter="0"/>
      <w:cols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359C" w:rsidRDefault="004E359C" w:rsidP="0003140B">
      <w:pPr>
        <w:spacing w:after="0" w:line="240" w:lineRule="auto"/>
      </w:pPr>
      <w:r>
        <w:separator/>
      </w:r>
    </w:p>
  </w:endnote>
  <w:endnote w:type="continuationSeparator" w:id="0">
    <w:p w:rsidR="004E359C" w:rsidRDefault="004E359C" w:rsidP="000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Textkörper CS)">
    <w:altName w:val="Times New Roman"/>
    <w:panose1 w:val="020B06040202020202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549E" w:rsidRDefault="0020549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40B" w:rsidRPr="00B41D0D" w:rsidRDefault="0020549E" w:rsidP="00B41D0D">
    <w:pPr>
      <w:pStyle w:val="Fuzeile"/>
      <w:rPr>
        <w:rStyle w:val="SchwacheHervorhebung"/>
        <w:iCs w:val="0"/>
        <w:color w:val="auto"/>
      </w:rPr>
    </w:pPr>
    <w:r w:rsidRPr="00ED1D13">
      <w:rPr>
        <w:rFonts w:asciiTheme="minorHAnsi" w:hAnsiTheme="minorHAnsi"/>
        <w:noProof/>
        <w:sz w:val="22"/>
      </w:rPr>
      <mc:AlternateContent>
        <mc:Choice Requires="wps">
          <w:drawing>
            <wp:anchor distT="45720" distB="45720" distL="114300" distR="114300" simplePos="0" relativeHeight="251660288" behindDoc="1" locked="0" layoutInCell="1" allowOverlap="1" wp14:anchorId="7284F646" wp14:editId="71E8C095">
              <wp:simplePos x="0" y="0"/>
              <wp:positionH relativeFrom="margin">
                <wp:posOffset>2769497</wp:posOffset>
              </wp:positionH>
              <wp:positionV relativeFrom="paragraph">
                <wp:posOffset>26521</wp:posOffset>
              </wp:positionV>
              <wp:extent cx="3325495" cy="247015"/>
              <wp:effectExtent l="0" t="0" r="1905" b="0"/>
              <wp:wrapTight wrapText="bothSides">
                <wp:wrapPolygon edited="0">
                  <wp:start x="0" y="0"/>
                  <wp:lineTo x="0" y="19990"/>
                  <wp:lineTo x="21530" y="19990"/>
                  <wp:lineTo x="21530"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247015"/>
                      </a:xfrm>
                      <a:prstGeom prst="rect">
                        <a:avLst/>
                      </a:prstGeom>
                      <a:solidFill>
                        <a:srgbClr val="FFFFFF"/>
                      </a:solidFill>
                      <a:ln w="9525">
                        <a:noFill/>
                        <a:miter lim="800000"/>
                        <a:headEnd/>
                        <a:tailEnd/>
                      </a:ln>
                    </wps:spPr>
                    <wps:txbx>
                      <w:txbxContent>
                        <w:p w:rsidR="0020549E" w:rsidRPr="00ED1D13" w:rsidRDefault="0020549E" w:rsidP="0020549E">
                          <w:pPr>
                            <w:rPr>
                              <w:rFonts w:asciiTheme="minorHAnsi" w:hAnsiTheme="minorHAnsi"/>
                              <w:sz w:val="16"/>
                              <w:szCs w:val="16"/>
                            </w:rPr>
                          </w:pPr>
                          <w:r w:rsidRPr="00ED1D13">
                            <w:rPr>
                              <w:rFonts w:asciiTheme="minorHAnsi" w:hAnsiTheme="minorHAnsi"/>
                              <w:sz w:val="16"/>
                              <w:szCs w:val="16"/>
                            </w:rPr>
                            <w:t xml:space="preserve">©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w:t>
                          </w:r>
                          <w:r>
                            <w:rPr>
                              <w:rFonts w:asciiTheme="minorHAnsi" w:hAnsiTheme="minorHAnsi"/>
                              <w:sz w:val="16"/>
                              <w:szCs w:val="16"/>
                            </w:rPr>
                            <w:t>Claussen</w:t>
                          </w:r>
                          <w:r w:rsidRPr="00ED1D13">
                            <w:rPr>
                              <w:rFonts w:asciiTheme="minorHAnsi" w:hAnsiTheme="minorHAnsi"/>
                              <w:sz w:val="16"/>
                              <w:szCs w:val="16"/>
                            </w:rPr>
                            <w:t xml:space="preserve">, </w:t>
                          </w:r>
                          <w:proofErr w:type="spellStart"/>
                          <w:r>
                            <w:rPr>
                              <w:rFonts w:asciiTheme="minorHAnsi" w:hAnsiTheme="minorHAnsi"/>
                              <w:sz w:val="16"/>
                              <w:szCs w:val="16"/>
                            </w:rPr>
                            <w:t>Kapitza</w:t>
                          </w:r>
                          <w:proofErr w:type="spellEnd"/>
                          <w:r w:rsidRPr="00ED1D13">
                            <w:rPr>
                              <w:rFonts w:asciiTheme="minorHAnsi" w:hAnsiTheme="minorHAnsi"/>
                              <w:sz w:val="16"/>
                              <w:szCs w:val="16"/>
                            </w:rPr>
                            <w:t xml:space="preserve">, Schulenburg &amp;Kremer © Illustrationen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Grafik IPN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84F646" id="_x0000_t202" coordsize="21600,21600" o:spt="202" path="m,l,21600r21600,l21600,xe">
              <v:stroke joinstyle="miter"/>
              <v:path gradientshapeok="t" o:connecttype="rect"/>
            </v:shapetype>
            <v:shape id="Textfeld 2" o:spid="_x0000_s1039" type="#_x0000_t202" style="position:absolute;left:0;text-align:left;margin-left:218.05pt;margin-top:2.1pt;width:261.85pt;height:19.4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" stroked="f">
              <v:textbox>
                <w:txbxContent>
                  <w:p w:rsidR="0020549E" w:rsidRPr="00ED1D13" w:rsidRDefault="0020549E" w:rsidP="0020549E">
                    <w:pPr>
                      <w:rPr>
                        <w:rFonts w:asciiTheme="minorHAnsi" w:hAnsiTheme="minorHAnsi"/>
                        <w:sz w:val="16"/>
                        <w:szCs w:val="16"/>
                      </w:rPr>
                    </w:pPr>
                    <w:bookmarkStart w:id="1" w:name="_GoBack"/>
                    <w:r w:rsidRPr="00ED1D13">
                      <w:rPr>
                        <w:rFonts w:asciiTheme="minorHAnsi" w:hAnsiTheme="minorHAnsi"/>
                        <w:sz w:val="16"/>
                        <w:szCs w:val="16"/>
                      </w:rPr>
                      <w:t xml:space="preserve">©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w:t>
                    </w:r>
                    <w:r>
                      <w:rPr>
                        <w:rFonts w:asciiTheme="minorHAnsi" w:hAnsiTheme="minorHAnsi"/>
                        <w:sz w:val="16"/>
                        <w:szCs w:val="16"/>
                      </w:rPr>
                      <w:t>Claussen</w:t>
                    </w:r>
                    <w:r w:rsidRPr="00ED1D13">
                      <w:rPr>
                        <w:rFonts w:asciiTheme="minorHAnsi" w:hAnsiTheme="minorHAnsi"/>
                        <w:sz w:val="16"/>
                        <w:szCs w:val="16"/>
                      </w:rPr>
                      <w:t xml:space="preserve">, </w:t>
                    </w:r>
                    <w:proofErr w:type="spellStart"/>
                    <w:r>
                      <w:rPr>
                        <w:rFonts w:asciiTheme="minorHAnsi" w:hAnsiTheme="minorHAnsi"/>
                        <w:sz w:val="16"/>
                        <w:szCs w:val="16"/>
                      </w:rPr>
                      <w:t>Kapitza</w:t>
                    </w:r>
                    <w:proofErr w:type="spellEnd"/>
                    <w:r w:rsidRPr="00ED1D13">
                      <w:rPr>
                        <w:rFonts w:asciiTheme="minorHAnsi" w:hAnsiTheme="minorHAnsi"/>
                        <w:sz w:val="16"/>
                        <w:szCs w:val="16"/>
                      </w:rPr>
                      <w:t xml:space="preserve">, Schulenburg &amp;Kremer © Illustrationen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Grafik IPN</w:t>
                    </w:r>
                    <w:bookmarkEnd w:id="1"/>
                  </w:p>
                </w:txbxContent>
              </v:textbox>
              <w10:wrap type="tight" anchorx="margin"/>
            </v:shape>
          </w:pict>
        </mc:Fallback>
      </mc:AlternateContent>
    </w:r>
    <w:r w:rsidR="0003140B" w:rsidRPr="00B41D0D">
      <w:rPr>
        <w:rStyle w:val="SchwacheHervorhebung"/>
        <w:iCs w:val="0"/>
        <w:noProof/>
        <w:color w:val="auto"/>
      </w:rPr>
      <w:drawing>
        <wp:anchor distT="0" distB="0" distL="114300" distR="114300" simplePos="0" relativeHeight="251658240" behindDoc="1" locked="0" layoutInCell="1" allowOverlap="1">
          <wp:simplePos x="0" y="0"/>
          <wp:positionH relativeFrom="leftMargin">
            <wp:align>left</wp:align>
          </wp:positionH>
          <wp:positionV relativeFrom="bottomMargin">
            <wp:align>bottom</wp:align>
          </wp:positionV>
          <wp:extent cx="7617600" cy="14544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eiste_Fusszeile.eps"/>
                  <pic:cNvPicPr/>
                </pic:nvPicPr>
                <pic:blipFill>
                  <a:blip r:embed="rId1">
                    <a:extLst>
                      <a:ext uri="{28A0092B-C50C-407E-A947-70E740481C1C}">
                        <a14:useLocalDpi xmlns:a14="http://schemas.microsoft.com/office/drawing/2010/main" val="0"/>
                      </a:ext>
                    </a:extLst>
                  </a:blip>
                  <a:stretch>
                    <a:fillRect/>
                  </a:stretch>
                </pic:blipFill>
                <pic:spPr>
                  <a:xfrm>
                    <a:off x="0" y="0"/>
                    <a:ext cx="7617600" cy="14544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549E" w:rsidRDefault="002054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359C" w:rsidRDefault="004E359C" w:rsidP="0003140B">
      <w:pPr>
        <w:spacing w:after="0" w:line="240" w:lineRule="auto"/>
      </w:pPr>
      <w:r>
        <w:separator/>
      </w:r>
    </w:p>
  </w:footnote>
  <w:footnote w:type="continuationSeparator" w:id="0">
    <w:p w:rsidR="004E359C" w:rsidRDefault="004E359C" w:rsidP="0003140B">
      <w:pPr>
        <w:spacing w:after="0" w:line="240" w:lineRule="auto"/>
      </w:pPr>
      <w:r>
        <w:continuationSeparator/>
      </w:r>
    </w:p>
  </w:footnote>
  <w:footnote w:id="1">
    <w:p w:rsidR="001E6F46" w:rsidRPr="00A726A7" w:rsidRDefault="001E6F46" w:rsidP="001E6F46">
      <w:pPr>
        <w:pStyle w:val="Funotentext"/>
        <w:rPr>
          <w:rFonts w:cs="Arial"/>
          <w:sz w:val="16"/>
          <w:szCs w:val="16"/>
        </w:rPr>
      </w:pPr>
      <w:r w:rsidRPr="00A726A7">
        <w:rPr>
          <w:rStyle w:val="Funotenzeichen"/>
          <w:rFonts w:cs="Arial"/>
          <w:sz w:val="16"/>
          <w:szCs w:val="16"/>
        </w:rPr>
        <w:footnoteRef/>
      </w:r>
      <w:r w:rsidRPr="00A726A7">
        <w:rPr>
          <w:rFonts w:cs="Arial"/>
          <w:sz w:val="16"/>
          <w:szCs w:val="16"/>
        </w:rPr>
        <w:t xml:space="preserve"> Mikrobe ist die Abkürzung für Mikroorganismus. Mikroorganismen sind winzig kleine Lebewesen, die uns umgeben. Die häufigsten Vertreter sind Bakterien, Viren und Pilze.</w:t>
      </w:r>
    </w:p>
  </w:footnote>
  <w:footnote w:id="2">
    <w:p w:rsidR="001E6F46" w:rsidRPr="00A726A7" w:rsidRDefault="001E6F46" w:rsidP="001E6F46">
      <w:pPr>
        <w:pStyle w:val="Funotentext"/>
        <w:rPr>
          <w:rFonts w:cs="Arial"/>
          <w:sz w:val="16"/>
          <w:szCs w:val="16"/>
        </w:rPr>
      </w:pPr>
      <w:r w:rsidRPr="00A726A7">
        <w:rPr>
          <w:rStyle w:val="Funotenzeichen"/>
          <w:rFonts w:cs="Arial"/>
          <w:sz w:val="16"/>
          <w:szCs w:val="16"/>
        </w:rPr>
        <w:footnoteRef/>
      </w:r>
      <w:r w:rsidRPr="00A726A7">
        <w:rPr>
          <w:rFonts w:cs="Arial"/>
          <w:sz w:val="16"/>
          <w:szCs w:val="16"/>
        </w:rPr>
        <w:t xml:space="preserve"> Durchschnittlicher zeitlicher Abstand von zwei aufeinanderfolgenden Generationen.</w:t>
      </w:r>
    </w:p>
  </w:footnote>
  <w:footnote w:id="3">
    <w:p w:rsidR="001E6F46" w:rsidRPr="00A726A7" w:rsidRDefault="001E6F46" w:rsidP="001E6F46">
      <w:pPr>
        <w:pStyle w:val="Funotentext"/>
        <w:rPr>
          <w:rFonts w:cs="Arial"/>
          <w:sz w:val="16"/>
          <w:szCs w:val="16"/>
        </w:rPr>
      </w:pPr>
      <w:r w:rsidRPr="00A726A7">
        <w:rPr>
          <w:rStyle w:val="Funotenzeichen"/>
          <w:rFonts w:cs="Arial"/>
          <w:sz w:val="16"/>
          <w:szCs w:val="16"/>
        </w:rPr>
        <w:footnoteRef/>
      </w:r>
      <w:r w:rsidRPr="00A726A7">
        <w:rPr>
          <w:rFonts w:cs="Arial"/>
          <w:sz w:val="16"/>
          <w:szCs w:val="16"/>
        </w:rPr>
        <w:t xml:space="preserve"> Die Gesamtheit der Gene ist bekannt.</w:t>
      </w:r>
    </w:p>
  </w:footnote>
  <w:footnote w:id="4">
    <w:p w:rsidR="001E6F46" w:rsidRPr="00975934" w:rsidRDefault="001E6F46" w:rsidP="001E6F46">
      <w:pPr>
        <w:pStyle w:val="Funotentext"/>
        <w:rPr>
          <w:rFonts w:cs="Arial"/>
          <w:sz w:val="16"/>
          <w:szCs w:val="16"/>
        </w:rPr>
      </w:pPr>
      <w:r w:rsidRPr="00A726A7">
        <w:rPr>
          <w:rStyle w:val="Funotenzeichen"/>
          <w:rFonts w:cs="Arial"/>
          <w:sz w:val="16"/>
          <w:szCs w:val="16"/>
        </w:rPr>
        <w:footnoteRef/>
      </w:r>
      <w:r w:rsidRPr="00A726A7">
        <w:rPr>
          <w:rFonts w:cs="Arial"/>
          <w:sz w:val="16"/>
          <w:szCs w:val="16"/>
        </w:rPr>
        <w:t xml:space="preserve"> das meint Gene zu verändern sowie sie</w:t>
      </w:r>
      <w:r w:rsidRPr="00975934">
        <w:rPr>
          <w:rFonts w:cs="Arial"/>
          <w:sz w:val="16"/>
          <w:szCs w:val="16"/>
        </w:rPr>
        <w:t xml:space="preserve"> ein- und auszuschalten. </w:t>
      </w:r>
    </w:p>
  </w:footnote>
  <w:footnote w:id="5">
    <w:p w:rsidR="001E6F46" w:rsidRPr="000A6493" w:rsidRDefault="001E6F46" w:rsidP="001E6F46">
      <w:pPr>
        <w:pStyle w:val="Funotentext"/>
        <w:rPr>
          <w:sz w:val="16"/>
          <w:szCs w:val="16"/>
        </w:rPr>
      </w:pPr>
      <w:r w:rsidRPr="00975934">
        <w:rPr>
          <w:rStyle w:val="Funotenzeichen"/>
          <w:rFonts w:cs="Arial"/>
          <w:sz w:val="16"/>
          <w:szCs w:val="16"/>
        </w:rPr>
        <w:footnoteRef/>
      </w:r>
      <w:r w:rsidRPr="00975934">
        <w:rPr>
          <w:rFonts w:cs="Arial"/>
          <w:sz w:val="16"/>
          <w:szCs w:val="16"/>
        </w:rPr>
        <w:t xml:space="preserve"> keine Krankheit verursachende Bakterien</w:t>
      </w:r>
    </w:p>
  </w:footnote>
  <w:footnote w:id="6">
    <w:p w:rsidR="00012FD3" w:rsidRDefault="00012FD3" w:rsidP="00012FD3">
      <w:pPr>
        <w:pStyle w:val="Funotentext"/>
      </w:pPr>
      <w:r>
        <w:rPr>
          <w:rStyle w:val="Funotenzeichen"/>
        </w:rPr>
        <w:footnoteRef/>
      </w:r>
      <w:r>
        <w:t xml:space="preserve"> </w:t>
      </w:r>
      <w:r w:rsidRPr="00F7344F">
        <w:rPr>
          <w:rFonts w:cs="Arial"/>
          <w:sz w:val="16"/>
          <w:szCs w:val="16"/>
        </w:rPr>
        <w:t xml:space="preserve">Ist ein guter Nährboden für Mikroorganismen und besteht aus Zellwänden einer </w:t>
      </w:r>
      <w:proofErr w:type="spellStart"/>
      <w:r w:rsidRPr="00F7344F">
        <w:rPr>
          <w:rFonts w:cs="Arial"/>
          <w:sz w:val="16"/>
          <w:szCs w:val="16"/>
        </w:rPr>
        <w:t>Algenart</w:t>
      </w:r>
      <w:proofErr w:type="spellEnd"/>
      <w:r w:rsidRPr="00F7344F">
        <w:rPr>
          <w:rFonts w:cs="Arial"/>
          <w:sz w:val="16"/>
          <w:szCs w:val="16"/>
        </w:rPr>
        <w:t xml:space="preserve"> aus Ostasien.</w:t>
      </w:r>
    </w:p>
  </w:footnote>
  <w:footnote w:id="7">
    <w:p w:rsidR="00012FD3" w:rsidRDefault="00012FD3" w:rsidP="00012FD3">
      <w:pPr>
        <w:pStyle w:val="Funotentext"/>
      </w:pPr>
      <w:r>
        <w:rPr>
          <w:rStyle w:val="Funotenzeichen"/>
        </w:rPr>
        <w:footnoteRef/>
      </w:r>
      <w:r>
        <w:t xml:space="preserve"> </w:t>
      </w:r>
      <w:r w:rsidRPr="00F7344F">
        <w:rPr>
          <w:rFonts w:cs="Arial"/>
          <w:sz w:val="16"/>
          <w:szCs w:val="16"/>
        </w:rPr>
        <w:t xml:space="preserve">Körperzellen aus denen keine Geschlechtszellen (Gameten) hervorgehen können. </w:t>
      </w:r>
      <w:r w:rsidRPr="00277DB3">
        <w:rPr>
          <w:rFonts w:cs="Arial"/>
          <w:i/>
          <w:sz w:val="16"/>
          <w:szCs w:val="16"/>
        </w:rPr>
        <w:t xml:space="preserve">C. </w:t>
      </w:r>
      <w:proofErr w:type="spellStart"/>
      <w:r w:rsidRPr="00277DB3">
        <w:rPr>
          <w:rFonts w:cs="Arial"/>
          <w:i/>
          <w:sz w:val="16"/>
          <w:szCs w:val="16"/>
        </w:rPr>
        <w:t>elegans</w:t>
      </w:r>
      <w:proofErr w:type="spellEnd"/>
      <w:r>
        <w:rPr>
          <w:rFonts w:cs="Arial"/>
          <w:sz w:val="16"/>
          <w:szCs w:val="16"/>
        </w:rPr>
        <w:t xml:space="preserve"> ist entweder ein Zwitter (Hermaphrodit, der zuerst Spermien und dann Oozyten produziert) und pflanzt sich durch Selbstbefruchtung fort oder ein Männchen, welches sich mit Hermaphroditen paart und sexuell neue Nachkommen produzieren kann. Das Männchen </w:t>
      </w:r>
      <w:r w:rsidRPr="0072642C">
        <w:rPr>
          <w:rFonts w:cs="Arial"/>
          <w:color w:val="000000" w:themeColor="text1"/>
          <w:sz w:val="16"/>
          <w:szCs w:val="16"/>
        </w:rPr>
        <w:t>besitzt 1031 somatische Zellen, der Hermaphrodit besitzt 959 somatischen Zellen.</w:t>
      </w:r>
    </w:p>
  </w:footnote>
  <w:footnote w:id="8">
    <w:p w:rsidR="00012FD3" w:rsidRDefault="00012FD3" w:rsidP="00012FD3">
      <w:pPr>
        <w:pStyle w:val="Funotentext"/>
      </w:pPr>
      <w:r>
        <w:rPr>
          <w:rStyle w:val="Funotenzeichen"/>
        </w:rPr>
        <w:footnoteRef/>
      </w:r>
      <w:r>
        <w:t xml:space="preserve"> </w:t>
      </w:r>
      <w:r w:rsidRPr="0019432D">
        <w:rPr>
          <w:rFonts w:cs="Arial"/>
          <w:sz w:val="16"/>
          <w:szCs w:val="16"/>
        </w:rPr>
        <w:t>Gesamtheit der Mikroorganismen, die den Wurm besiedeln.</w:t>
      </w:r>
    </w:p>
  </w:footnote>
  <w:footnote w:id="9">
    <w:p w:rsidR="00012FD3" w:rsidRDefault="00012FD3" w:rsidP="00012FD3">
      <w:pPr>
        <w:pStyle w:val="Funotentext"/>
      </w:pPr>
      <w:r>
        <w:rPr>
          <w:rStyle w:val="Funotenzeichen"/>
        </w:rPr>
        <w:footnoteRef/>
      </w:r>
      <w:r>
        <w:t xml:space="preserve"> </w:t>
      </w:r>
      <w:r w:rsidRPr="0019432D">
        <w:rPr>
          <w:rFonts w:cs="Arial"/>
          <w:sz w:val="16"/>
          <w:szCs w:val="16"/>
        </w:rPr>
        <w:t>Gruppe von Individuen einer Art, die in einem bestimmten Gebiet oder Raum</w:t>
      </w:r>
      <w:r>
        <w:rPr>
          <w:rFonts w:cs="Arial"/>
          <w:sz w:val="16"/>
          <w:szCs w:val="16"/>
        </w:rPr>
        <w:t xml:space="preserve"> vorkommen.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549E" w:rsidRDefault="0020549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549E" w:rsidRDefault="0020549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549E" w:rsidRDefault="0020549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E14F3"/>
    <w:multiLevelType w:val="hybridMultilevel"/>
    <w:tmpl w:val="B386A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940F7B"/>
    <w:multiLevelType w:val="hybridMultilevel"/>
    <w:tmpl w:val="FE329262"/>
    <w:lvl w:ilvl="0" w:tplc="58B6A588">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2346A1"/>
    <w:multiLevelType w:val="hybridMultilevel"/>
    <w:tmpl w:val="484E60EC"/>
    <w:lvl w:ilvl="0" w:tplc="04070011">
      <w:start w:val="1"/>
      <w:numFmt w:val="decimal"/>
      <w:lvlText w:val="%1)"/>
      <w:lvlJc w:val="left"/>
      <w:pPr>
        <w:ind w:left="2136" w:hanging="360"/>
      </w:pPr>
      <w:rPr>
        <w:rFonts w:hint="default"/>
      </w:rPr>
    </w:lvl>
    <w:lvl w:ilvl="1" w:tplc="04070019">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15:restartNumberingAfterBreak="0">
    <w:nsid w:val="31635756"/>
    <w:multiLevelType w:val="hybridMultilevel"/>
    <w:tmpl w:val="70DC09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305442"/>
    <w:multiLevelType w:val="hybridMultilevel"/>
    <w:tmpl w:val="4EA22C6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972712"/>
    <w:multiLevelType w:val="hybridMultilevel"/>
    <w:tmpl w:val="0F02331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571DAC"/>
    <w:multiLevelType w:val="hybridMultilevel"/>
    <w:tmpl w:val="D7521A4A"/>
    <w:lvl w:ilvl="0" w:tplc="36000A98">
      <w:start w:val="1"/>
      <w:numFmt w:val="decimal"/>
      <w:pStyle w:val="Listenabsatz"/>
      <w:lvlText w:val="%1."/>
      <w:lvlJc w:val="left"/>
      <w:pPr>
        <w:ind w:left="100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E624D8D"/>
    <w:multiLevelType w:val="hybridMultilevel"/>
    <w:tmpl w:val="A5DC6A54"/>
    <w:lvl w:ilvl="0" w:tplc="7BAE39EC">
      <w:start w:val="1"/>
      <w:numFmt w:val="bullet"/>
      <w:lvlText w:val="o"/>
      <w:lvlJc w:val="left"/>
      <w:pPr>
        <w:ind w:left="720" w:hanging="360"/>
      </w:pPr>
      <w:rPr>
        <w:rFonts w:ascii="Courier New" w:hAnsi="Courier New" w:cs="Courier New"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C740B1"/>
    <w:multiLevelType w:val="hybridMultilevel"/>
    <w:tmpl w:val="273EE0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B80521"/>
    <w:multiLevelType w:val="hybridMultilevel"/>
    <w:tmpl w:val="FFC84B1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50C50BB"/>
    <w:multiLevelType w:val="hybridMultilevel"/>
    <w:tmpl w:val="A4AE13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AD63691"/>
    <w:multiLevelType w:val="multilevel"/>
    <w:tmpl w:val="484E60EC"/>
    <w:lvl w:ilvl="0">
      <w:start w:val="1"/>
      <w:numFmt w:val="decimal"/>
      <w:lvlText w:val="%1)"/>
      <w:lvlJc w:val="left"/>
      <w:pPr>
        <w:ind w:left="2136" w:hanging="360"/>
      </w:pPr>
      <w:rPr>
        <w:rFont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2" w15:restartNumberingAfterBreak="0">
    <w:nsid w:val="7E5E34B2"/>
    <w:multiLevelType w:val="hybridMultilevel"/>
    <w:tmpl w:val="956A7314"/>
    <w:lvl w:ilvl="0" w:tplc="04070003">
      <w:start w:val="1"/>
      <w:numFmt w:val="bullet"/>
      <w:lvlText w:val="o"/>
      <w:lvlJc w:val="left"/>
      <w:pPr>
        <w:ind w:left="720" w:hanging="360"/>
      </w:pPr>
      <w:rPr>
        <w:rFonts w:ascii="Courier New" w:hAnsi="Courier New" w:cs="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11"/>
  </w:num>
  <w:num w:numId="4">
    <w:abstractNumId w:val="0"/>
  </w:num>
  <w:num w:numId="5">
    <w:abstractNumId w:val="10"/>
  </w:num>
  <w:num w:numId="6">
    <w:abstractNumId w:val="8"/>
  </w:num>
  <w:num w:numId="7">
    <w:abstractNumId w:val="3"/>
  </w:num>
  <w:num w:numId="8">
    <w:abstractNumId w:val="1"/>
  </w:num>
  <w:num w:numId="9">
    <w:abstractNumId w:val="4"/>
  </w:num>
  <w:num w:numId="10">
    <w:abstractNumId w:val="12"/>
  </w:num>
  <w:num w:numId="11">
    <w:abstractNumId w:val="5"/>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08"/>
  <w:autoHyphenation/>
  <w:consecutiveHyphenLimit w:val="3"/>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915"/>
    <w:rsid w:val="00012FD3"/>
    <w:rsid w:val="000242EB"/>
    <w:rsid w:val="0003140B"/>
    <w:rsid w:val="00032584"/>
    <w:rsid w:val="00037234"/>
    <w:rsid w:val="0008255E"/>
    <w:rsid w:val="00087909"/>
    <w:rsid w:val="000A5264"/>
    <w:rsid w:val="000E2284"/>
    <w:rsid w:val="001010E2"/>
    <w:rsid w:val="00112718"/>
    <w:rsid w:val="001339BD"/>
    <w:rsid w:val="00151253"/>
    <w:rsid w:val="001A2DC1"/>
    <w:rsid w:val="001E2744"/>
    <w:rsid w:val="001E6F46"/>
    <w:rsid w:val="0020388A"/>
    <w:rsid w:val="0020549E"/>
    <w:rsid w:val="00212E0B"/>
    <w:rsid w:val="00292C36"/>
    <w:rsid w:val="002C2DEA"/>
    <w:rsid w:val="002D2A88"/>
    <w:rsid w:val="002F7F10"/>
    <w:rsid w:val="00321386"/>
    <w:rsid w:val="00324763"/>
    <w:rsid w:val="003C4B7D"/>
    <w:rsid w:val="003F31B7"/>
    <w:rsid w:val="0046601B"/>
    <w:rsid w:val="00497A4B"/>
    <w:rsid w:val="004B0B77"/>
    <w:rsid w:val="004E359C"/>
    <w:rsid w:val="00525364"/>
    <w:rsid w:val="00526AA1"/>
    <w:rsid w:val="005D3EA1"/>
    <w:rsid w:val="00612FC6"/>
    <w:rsid w:val="00667708"/>
    <w:rsid w:val="00697247"/>
    <w:rsid w:val="006A3B1C"/>
    <w:rsid w:val="006C7D7D"/>
    <w:rsid w:val="00741D98"/>
    <w:rsid w:val="007A3F09"/>
    <w:rsid w:val="007A5985"/>
    <w:rsid w:val="008215F1"/>
    <w:rsid w:val="0089315A"/>
    <w:rsid w:val="008C2920"/>
    <w:rsid w:val="008C52B7"/>
    <w:rsid w:val="008D2D89"/>
    <w:rsid w:val="009500DE"/>
    <w:rsid w:val="00991B99"/>
    <w:rsid w:val="009C7B45"/>
    <w:rsid w:val="009E2B84"/>
    <w:rsid w:val="00A32576"/>
    <w:rsid w:val="00A46E66"/>
    <w:rsid w:val="00A927B9"/>
    <w:rsid w:val="00A929EF"/>
    <w:rsid w:val="00AC318B"/>
    <w:rsid w:val="00B343A3"/>
    <w:rsid w:val="00B36D94"/>
    <w:rsid w:val="00B41D0D"/>
    <w:rsid w:val="00BC1B3E"/>
    <w:rsid w:val="00C25FFB"/>
    <w:rsid w:val="00C41E9D"/>
    <w:rsid w:val="00C87E0D"/>
    <w:rsid w:val="00C9747E"/>
    <w:rsid w:val="00CB7059"/>
    <w:rsid w:val="00D61946"/>
    <w:rsid w:val="00DA4869"/>
    <w:rsid w:val="00DD1459"/>
    <w:rsid w:val="00DD5723"/>
    <w:rsid w:val="00DE6A84"/>
    <w:rsid w:val="00DE7A32"/>
    <w:rsid w:val="00E33A09"/>
    <w:rsid w:val="00E43D53"/>
    <w:rsid w:val="00E4704D"/>
    <w:rsid w:val="00E61362"/>
    <w:rsid w:val="00E6616D"/>
    <w:rsid w:val="00EB33A4"/>
    <w:rsid w:val="00EF701F"/>
    <w:rsid w:val="00F0241F"/>
    <w:rsid w:val="00F02644"/>
    <w:rsid w:val="00F41EDA"/>
    <w:rsid w:val="00F71915"/>
    <w:rsid w:val="00F87356"/>
    <w:rsid w:val="00F9166C"/>
    <w:rsid w:val="00FB3439"/>
    <w:rsid w:val="00FB776E"/>
    <w:rsid w:val="00FB7820"/>
    <w:rsid w:val="00FC14BC"/>
    <w:rsid w:val="00FC6E7D"/>
    <w:rsid w:val="00FE09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9F529"/>
  <w15:chartTrackingRefBased/>
  <w15:docId w15:val="{34D3604C-1B85-B643-8592-D1713888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Standard01"/>
    <w:qFormat/>
    <w:rsid w:val="000A5264"/>
    <w:pPr>
      <w:spacing w:after="200" w:line="276" w:lineRule="auto"/>
      <w:jc w:val="both"/>
      <w:textboxTightWrap w:val="allLines"/>
    </w:pPr>
    <w:rPr>
      <w:rFonts w:ascii="Arial" w:hAnsi="Arial" w:cs="Times New Roman (Textkörper CS)"/>
      <w:sz w:val="19"/>
      <w:szCs w:val="22"/>
    </w:rPr>
  </w:style>
  <w:style w:type="paragraph" w:styleId="berschrift1">
    <w:name w:val="heading 1"/>
    <w:aliases w:val="Titel01"/>
    <w:basedOn w:val="Standard"/>
    <w:next w:val="Standard"/>
    <w:link w:val="berschrift1Zchn"/>
    <w:uiPriority w:val="9"/>
    <w:qFormat/>
    <w:rsid w:val="001339BD"/>
    <w:pPr>
      <w:keepNext/>
      <w:keepLines/>
      <w:spacing w:after="0" w:line="480" w:lineRule="exact"/>
      <w:jc w:val="left"/>
      <w:outlineLvl w:val="0"/>
    </w:pPr>
    <w:rPr>
      <w:rFonts w:ascii="Arial Black" w:eastAsiaTheme="majorEastAsia" w:hAnsi="Arial Black" w:cstheme="majorBidi"/>
      <w:bCs/>
      <w:color w:val="2F5496" w:themeColor="accent1" w:themeShade="BF"/>
      <w:sz w:val="48"/>
      <w:szCs w:val="28"/>
    </w:rPr>
  </w:style>
  <w:style w:type="paragraph" w:styleId="berschrift2">
    <w:name w:val="heading 2"/>
    <w:basedOn w:val="Standard"/>
    <w:next w:val="Standard"/>
    <w:link w:val="berschrift2Zchn"/>
    <w:uiPriority w:val="9"/>
    <w:unhideWhenUsed/>
    <w:qFormat/>
    <w:rsid w:val="001A2D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el01 Zchn"/>
    <w:basedOn w:val="Absatz-Standardschriftart"/>
    <w:link w:val="berschrift1"/>
    <w:uiPriority w:val="9"/>
    <w:rsid w:val="001339BD"/>
    <w:rPr>
      <w:rFonts w:ascii="Arial Black" w:eastAsiaTheme="majorEastAsia" w:hAnsi="Arial Black" w:cstheme="majorBidi"/>
      <w:bCs/>
      <w:color w:val="2F5496" w:themeColor="accent1" w:themeShade="BF"/>
      <w:sz w:val="48"/>
      <w:szCs w:val="28"/>
    </w:rPr>
  </w:style>
  <w:style w:type="paragraph" w:customStyle="1" w:styleId="Untertitel02">
    <w:name w:val="Untertitel02"/>
    <w:basedOn w:val="Standard"/>
    <w:qFormat/>
    <w:rsid w:val="000A5264"/>
    <w:rPr>
      <w:rFonts w:cs="Arial"/>
      <w:b/>
      <w:szCs w:val="19"/>
    </w:rPr>
  </w:style>
  <w:style w:type="paragraph" w:styleId="Untertitel">
    <w:name w:val="Subtitle"/>
    <w:aliases w:val="Untertitel01"/>
    <w:basedOn w:val="Standard"/>
    <w:next w:val="Standard"/>
    <w:link w:val="UntertitelZchn"/>
    <w:uiPriority w:val="11"/>
    <w:qFormat/>
    <w:rsid w:val="000A5264"/>
    <w:pPr>
      <w:numPr>
        <w:ilvl w:val="1"/>
      </w:numPr>
      <w:spacing w:before="360" w:after="120"/>
      <w:jc w:val="left"/>
    </w:pPr>
    <w:rPr>
      <w:rFonts w:eastAsiaTheme="minorEastAsia"/>
      <w:b/>
      <w:color w:val="2F5496" w:themeColor="accent1" w:themeShade="BF"/>
      <w:spacing w:val="15"/>
      <w:sz w:val="28"/>
      <w:szCs w:val="28"/>
    </w:rPr>
  </w:style>
  <w:style w:type="character" w:customStyle="1" w:styleId="UntertitelZchn">
    <w:name w:val="Untertitel Zchn"/>
    <w:aliases w:val="Untertitel01 Zchn"/>
    <w:basedOn w:val="Absatz-Standardschriftart"/>
    <w:link w:val="Untertitel"/>
    <w:uiPriority w:val="11"/>
    <w:rsid w:val="000A5264"/>
    <w:rPr>
      <w:rFonts w:ascii="Arial" w:eastAsiaTheme="minorEastAsia" w:hAnsi="Arial" w:cs="Times New Roman (Textkörper CS)"/>
      <w:b/>
      <w:color w:val="2F5496" w:themeColor="accent1" w:themeShade="BF"/>
      <w:spacing w:val="15"/>
      <w:sz w:val="28"/>
      <w:szCs w:val="28"/>
    </w:rPr>
  </w:style>
  <w:style w:type="paragraph" w:customStyle="1" w:styleId="Titel02">
    <w:name w:val="Titel02"/>
    <w:basedOn w:val="berschrift1"/>
    <w:qFormat/>
    <w:rsid w:val="000A5264"/>
    <w:pPr>
      <w:spacing w:after="240" w:line="259" w:lineRule="auto"/>
    </w:pPr>
    <w:rPr>
      <w:rFonts w:ascii="Arial" w:hAnsi="Arial"/>
      <w:b/>
      <w:sz w:val="32"/>
      <w:szCs w:val="32"/>
    </w:rPr>
  </w:style>
  <w:style w:type="paragraph" w:styleId="Listenabsatz">
    <w:name w:val="List Paragraph"/>
    <w:basedOn w:val="Standard"/>
    <w:link w:val="ListenabsatzZchn"/>
    <w:uiPriority w:val="34"/>
    <w:qFormat/>
    <w:rsid w:val="00B343A3"/>
    <w:pPr>
      <w:numPr>
        <w:numId w:val="2"/>
      </w:numPr>
      <w:spacing w:before="120" w:after="240"/>
      <w:ind w:left="1003" w:hanging="357"/>
      <w:contextualSpacing/>
      <w:jc w:val="left"/>
    </w:pPr>
  </w:style>
  <w:style w:type="character" w:customStyle="1" w:styleId="ListenabsatzZchn">
    <w:name w:val="Listenabsatz Zchn"/>
    <w:basedOn w:val="Absatz-Standardschriftart"/>
    <w:link w:val="Listenabsatz"/>
    <w:uiPriority w:val="34"/>
    <w:rsid w:val="00B343A3"/>
    <w:rPr>
      <w:rFonts w:ascii="Arial" w:hAnsi="Arial"/>
      <w:sz w:val="21"/>
      <w:szCs w:val="22"/>
    </w:rPr>
  </w:style>
  <w:style w:type="character" w:customStyle="1" w:styleId="berschrift2Zchn">
    <w:name w:val="Überschrift 2 Zchn"/>
    <w:basedOn w:val="Absatz-Standardschriftart"/>
    <w:link w:val="berschrift2"/>
    <w:uiPriority w:val="9"/>
    <w:rsid w:val="001A2DC1"/>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03140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140B"/>
    <w:rPr>
      <w:rFonts w:ascii="Arial" w:hAnsi="Arial"/>
      <w:sz w:val="21"/>
      <w:szCs w:val="22"/>
    </w:rPr>
  </w:style>
  <w:style w:type="paragraph" w:styleId="Fuzeile">
    <w:name w:val="footer"/>
    <w:basedOn w:val="Standard"/>
    <w:link w:val="FuzeileZchn"/>
    <w:uiPriority w:val="99"/>
    <w:unhideWhenUsed/>
    <w:rsid w:val="00B41D0D"/>
    <w:pPr>
      <w:tabs>
        <w:tab w:val="center" w:pos="4536"/>
        <w:tab w:val="right" w:pos="9072"/>
      </w:tabs>
      <w:spacing w:after="0" w:line="240" w:lineRule="auto"/>
      <w:jc w:val="right"/>
    </w:pPr>
    <w:rPr>
      <w:i/>
      <w:sz w:val="15"/>
    </w:rPr>
  </w:style>
  <w:style w:type="character" w:customStyle="1" w:styleId="FuzeileZchn">
    <w:name w:val="Fußzeile Zchn"/>
    <w:basedOn w:val="Absatz-Standardschriftart"/>
    <w:link w:val="Fuzeile"/>
    <w:uiPriority w:val="99"/>
    <w:rsid w:val="00B41D0D"/>
    <w:rPr>
      <w:rFonts w:ascii="Arial" w:hAnsi="Arial"/>
      <w:i/>
      <w:sz w:val="15"/>
      <w:szCs w:val="22"/>
    </w:rPr>
  </w:style>
  <w:style w:type="character" w:styleId="SchwacheHervorhebung">
    <w:name w:val="Subtle Emphasis"/>
    <w:basedOn w:val="Absatz-Standardschriftart"/>
    <w:uiPriority w:val="19"/>
    <w:qFormat/>
    <w:rsid w:val="00B41D0D"/>
    <w:rPr>
      <w:rFonts w:ascii="Arial" w:hAnsi="Arial"/>
      <w:b w:val="0"/>
      <w:i w:val="0"/>
      <w:iCs/>
      <w:color w:val="404040" w:themeColor="text1" w:themeTint="BF"/>
      <w:sz w:val="15"/>
    </w:rPr>
  </w:style>
  <w:style w:type="paragraph" w:styleId="Funotentext">
    <w:name w:val="footnote text"/>
    <w:basedOn w:val="Standard"/>
    <w:link w:val="FunotentextZchn"/>
    <w:uiPriority w:val="99"/>
    <w:semiHidden/>
    <w:unhideWhenUsed/>
    <w:rsid w:val="00F0264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44"/>
    <w:rPr>
      <w:rFonts w:ascii="Arial" w:hAnsi="Arial"/>
      <w:sz w:val="20"/>
      <w:szCs w:val="20"/>
    </w:rPr>
  </w:style>
  <w:style w:type="character" w:styleId="Funotenzeichen">
    <w:name w:val="footnote reference"/>
    <w:basedOn w:val="Absatz-Standardschriftart"/>
    <w:uiPriority w:val="99"/>
    <w:semiHidden/>
    <w:unhideWhenUsed/>
    <w:rsid w:val="00F02644"/>
    <w:rPr>
      <w:vertAlign w:val="superscript"/>
    </w:rPr>
  </w:style>
  <w:style w:type="character" w:styleId="Hyperlink">
    <w:name w:val="Hyperlink"/>
    <w:basedOn w:val="Absatz-Standardschriftart"/>
    <w:uiPriority w:val="99"/>
    <w:unhideWhenUsed/>
    <w:rsid w:val="00EF701F"/>
    <w:rPr>
      <w:color w:val="0563C1" w:themeColor="hyperlink"/>
      <w:u w:val="single"/>
    </w:rPr>
  </w:style>
  <w:style w:type="character" w:customStyle="1" w:styleId="apple-converted-space">
    <w:name w:val="apple-converted-space"/>
    <w:basedOn w:val="Absatz-Standardschriftart"/>
    <w:rsid w:val="00EF701F"/>
  </w:style>
  <w:style w:type="character" w:styleId="BesuchterLink">
    <w:name w:val="FollowedHyperlink"/>
    <w:basedOn w:val="Absatz-Standardschriftart"/>
    <w:uiPriority w:val="99"/>
    <w:semiHidden/>
    <w:unhideWhenUsed/>
    <w:rsid w:val="00EF701F"/>
    <w:rPr>
      <w:color w:val="954F72" w:themeColor="followedHyperlink"/>
      <w:u w:val="single"/>
    </w:rPr>
  </w:style>
  <w:style w:type="character" w:styleId="Hervorhebung">
    <w:name w:val="Emphasis"/>
    <w:basedOn w:val="Absatz-Standardschriftart"/>
    <w:uiPriority w:val="20"/>
    <w:qFormat/>
    <w:rsid w:val="00667708"/>
    <w:rPr>
      <w:i/>
      <w:iCs/>
    </w:rPr>
  </w:style>
  <w:style w:type="character" w:styleId="Fett">
    <w:name w:val="Strong"/>
    <w:basedOn w:val="Absatz-Standardschriftart"/>
    <w:uiPriority w:val="22"/>
    <w:qFormat/>
    <w:rsid w:val="006677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esundheitsindustrie-bw.de/de/fachbeitrag/dossier/modellorganismen/" TargetMode="External"/><Relationship Id="rId18" Type="http://schemas.openxmlformats.org/officeDocument/2006/relationships/image" Target="media/image4.emf"/><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www.gesundheitsindustrie-bw.de/de/fachbeitrag/dossier/modellorganismen/" TargetMode="External"/><Relationship Id="rId17" Type="http://schemas.openxmlformats.org/officeDocument/2006/relationships/hyperlink" Target="https://www.metaorganism-research.com/de/"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spektrum.de/lexikon/biologie/modellorganismen/43448" TargetMode="External"/><Relationship Id="rId20" Type="http://schemas.openxmlformats.org/officeDocument/2006/relationships/image" Target="media/image4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dx.doi.org/10.1038%2Fnpg.els.0000814"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40.emf"/><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www.els.net/"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1102</Words>
  <Characters>6947</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 IPN</dc:creator>
  <cp:keywords/>
  <dc:description/>
  <cp:lastModifiedBy>Microsoft Office-Benutzer</cp:lastModifiedBy>
  <cp:revision>12</cp:revision>
  <dcterms:created xsi:type="dcterms:W3CDTF">2018-10-19T08:29:00Z</dcterms:created>
  <dcterms:modified xsi:type="dcterms:W3CDTF">2018-11-09T17:15:00Z</dcterms:modified>
</cp:coreProperties>
</file>