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8F94C" w14:textId="79DDAB60" w:rsidR="00176EE8" w:rsidRDefault="00176EE8" w:rsidP="00176EE8">
      <w:pPr>
        <w:pStyle w:val="berschrift1"/>
      </w:pPr>
      <w:r>
        <w:rPr>
          <w:noProof/>
          <w:lang w:eastAsia="de-DE"/>
        </w:rPr>
        <w:drawing>
          <wp:anchor distT="0" distB="180340" distL="0" distR="252095" simplePos="0" relativeHeight="251688960" behindDoc="1" locked="0" layoutInCell="1" allowOverlap="1" wp14:anchorId="35ADC8F4" wp14:editId="670301FE">
            <wp:simplePos x="0" y="0"/>
            <wp:positionH relativeFrom="margin">
              <wp:posOffset>4309745</wp:posOffset>
            </wp:positionH>
            <wp:positionV relativeFrom="topMargin">
              <wp:posOffset>219075</wp:posOffset>
            </wp:positionV>
            <wp:extent cx="1162050" cy="1134110"/>
            <wp:effectExtent l="0" t="0" r="0"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8" cstate="print">
                      <a:extLst>
                        <a:ext uri="{28A0092B-C50C-407E-A947-70E740481C1C}">
                          <a14:useLocalDpi xmlns:a14="http://schemas.microsoft.com/office/drawing/2010/main" val="0"/>
                        </a:ext>
                      </a:extLst>
                    </a:blip>
                    <a:srcRect l="24767" r="27268" b="33150"/>
                    <a:stretch/>
                  </pic:blipFill>
                  <pic:spPr bwMode="auto">
                    <a:xfrm>
                      <a:off x="0" y="0"/>
                      <a:ext cx="1162050" cy="113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Modellorganismen in der Biologieforschung </w:t>
      </w:r>
      <w:r>
        <w:rPr>
          <w:rStyle w:val="berschrift2Zchn"/>
          <w:rFonts w:ascii="Arial" w:hAnsi="Arial" w:cs="Arial"/>
        </w:rPr>
        <w:t>(</w:t>
      </w:r>
      <w:r w:rsidR="007E1C40">
        <w:rPr>
          <w:rStyle w:val="berschrift2Zchn"/>
          <w:rFonts w:ascii="Arial" w:hAnsi="Arial" w:cs="Arial"/>
          <w:i/>
        </w:rPr>
        <w:t>Hydra</w:t>
      </w:r>
      <w:r w:rsidRPr="00F9166C">
        <w:rPr>
          <w:rStyle w:val="berschrift2Zchn"/>
          <w:rFonts w:ascii="Arial" w:hAnsi="Arial" w:cs="Arial"/>
        </w:rPr>
        <w:t>)</w:t>
      </w:r>
    </w:p>
    <w:p w14:paraId="6C10BB23" w14:textId="77777777" w:rsidR="00176EE8" w:rsidRPr="001E6F46" w:rsidRDefault="00176EE8" w:rsidP="00176EE8"/>
    <w:bookmarkStart w:id="0" w:name="_Hlk22157064"/>
    <w:bookmarkStart w:id="1" w:name="_Hlk22157176"/>
    <w:p w14:paraId="58E82872" w14:textId="7BC6782A" w:rsidR="00176EE8" w:rsidRDefault="00176EE8" w:rsidP="00176EE8">
      <w:r w:rsidRPr="00A32576">
        <w:rPr>
          <w:noProof/>
          <w:lang w:eastAsia="de-DE"/>
        </w:rPr>
        <mc:AlternateContent>
          <mc:Choice Requires="wps">
            <w:drawing>
              <wp:anchor distT="107950" distB="180340" distL="107950" distR="107950" simplePos="0" relativeHeight="251689984" behindDoc="0" locked="0" layoutInCell="1" allowOverlap="1" wp14:anchorId="797066CE" wp14:editId="6824DE80">
                <wp:simplePos x="0" y="0"/>
                <wp:positionH relativeFrom="margin">
                  <wp:align>left</wp:align>
                </wp:positionH>
                <wp:positionV relativeFrom="paragraph">
                  <wp:posOffset>4445</wp:posOffset>
                </wp:positionV>
                <wp:extent cx="2076450" cy="219075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076450" cy="2190750"/>
                        </a:xfrm>
                        <a:prstGeom prst="rect">
                          <a:avLst/>
                        </a:prstGeom>
                        <a:solidFill>
                          <a:srgbClr val="4472C4">
                            <a:lumMod val="20000"/>
                            <a:lumOff val="80000"/>
                          </a:srgbClr>
                        </a:solidFill>
                        <a:ln w="6350">
                          <a:noFill/>
                        </a:ln>
                      </wps:spPr>
                      <wps:txbx>
                        <w:txbxContent>
                          <w:p w14:paraId="63AB94EE" w14:textId="77777777" w:rsidR="00176EE8" w:rsidRDefault="00176EE8" w:rsidP="00176EE8">
                            <w:pPr>
                              <w:rPr>
                                <w:rFonts w:cs="Arial"/>
                                <w:b/>
                                <w:szCs w:val="19"/>
                              </w:rPr>
                            </w:pPr>
                            <w:r>
                              <w:rPr>
                                <w:rFonts w:cs="Arial"/>
                                <w:b/>
                                <w:noProof/>
                                <w:szCs w:val="19"/>
                                <w:lang w:eastAsia="de-DE"/>
                              </w:rPr>
                              <w:drawing>
                                <wp:inline distT="0" distB="0" distL="0" distR="0" wp14:anchorId="56D0010E" wp14:editId="04C5527A">
                                  <wp:extent cx="1895475" cy="895350"/>
                                  <wp:effectExtent l="0" t="0" r="9525" b="0"/>
                                  <wp:docPr id="14" name="Grafik 14" descr="Modellorganis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organis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a:ln>
                                            <a:noFill/>
                                          </a:ln>
                                        </pic:spPr>
                                      </pic:pic>
                                    </a:graphicData>
                                  </a:graphic>
                                </wp:inline>
                              </w:drawing>
                            </w:r>
                          </w:p>
                          <w:p w14:paraId="487D4E72" w14:textId="77777777" w:rsidR="00176EE8" w:rsidRPr="00E66270" w:rsidRDefault="00176EE8" w:rsidP="00176EE8">
                            <w:pPr>
                              <w:jc w:val="left"/>
                              <w:rPr>
                                <w:rFonts w:cs="Arial"/>
                                <w:sz w:val="16"/>
                                <w:szCs w:val="16"/>
                              </w:rPr>
                            </w:pPr>
                            <w:r w:rsidRPr="00E66270">
                              <w:rPr>
                                <w:rFonts w:cs="Arial"/>
                                <w:b/>
                                <w:sz w:val="16"/>
                                <w:szCs w:val="16"/>
                              </w:rPr>
                              <w:t>Abb. 1: Modellorganismen</w:t>
                            </w:r>
                            <w:r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14:paraId="0A37390B" w14:textId="77777777" w:rsidR="00176EE8" w:rsidRDefault="00176EE8" w:rsidP="00176EE8"/>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7066CE" id="_x0000_t202" coordsize="21600,21600" o:spt="202" path="m,l,21600r21600,l21600,xe">
                <v:stroke joinstyle="miter"/>
                <v:path gradientshapeok="t" o:connecttype="rect"/>
              </v:shapetype>
              <v:shape id="Textfeld 11" o:spid="_x0000_s1026" type="#_x0000_t202" style="position:absolute;left:0;text-align:left;margin-left:0;margin-top:.35pt;width:163.5pt;height:172.5pt;z-index:251689984;visibility:visible;mso-wrap-style:square;mso-width-percent:0;mso-height-percent:0;mso-wrap-distance-left:8.5pt;mso-wrap-distance-top:8.5pt;mso-wrap-distance-right:8.5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4RVwIAALoEAAAOAAAAZHJzL2Uyb0RvYy54bWysVF1v0zAUfUfiP1h+Z0lL2Ua1dCpFQ0hj&#10;m7ShPbuO3UZyfI3tNhm/nmMn3ejgCfHi3q/cj3PP7cVl3xq2Vz40ZCs+OSk5U1ZS3dhNxb8/XL07&#10;5yxEYWthyKqKP6nALxdv31x0bq6mtCVTK8+QxIZ55yq+jdHNiyLIrWpFOCGnLJyafCsiVL8pai86&#10;ZG9NMS3L06IjXztPUoUA6+fByRc5v9ZKxlutg4rMVBy9xfz6/K7TWywuxHzjhds2cmxD/EMXrWgs&#10;ij6n+iyiYDvf/JGqbaSnQDqeSGoL0rqRKs+AaSblq2nut8KpPAvACe4ZpvD/0sqb/Z1nTY3dTTiz&#10;osWOHlQftTI1gwn4dC7MEXbvEBj7T9Qj9mAPMKaxe+3b9IuBGPxA+ukZXWRjEsZpeXY6+wCXhG86&#10;+VieQUH+4uVz50P8oqhlSai4x/oyqmJ/HeIQeghJ1QKZpr5qjMmK36xXxrO9wKpns7Ppapa/Nbv2&#10;G9WDGYwpx53DDGYM5vODGa2EIU1u6yi/sayr+Ol7NJ3KWUqFh56MRXiCaYAjSbFf9yN2a6qfAJ2n&#10;gXzByasG412LEO+EB9sACS4o3uLRhlCERomzLfmff7OneJAAXs46sLfi4cdOeMWZ+WpBj0mZZgLf&#10;jzR/pK2PNLtrVwTkwAJ0mEV876M5iNpT+4hjW6bKcAkrUb/i8SCu4nBXOFaplsscBJI7Ea/tvZMp&#10;dQIuLfChfxTejVuOIMgNHbgu5q+WPcQOkC93kXSTmZBAHpAdsceB5KWNx5wu8Hc9R7385Sx+AQAA&#10;//8DAFBLAwQUAAYACAAAACEAmEDygtwAAAAFAQAADwAAAGRycy9kb3ducmV2LnhtbEyPwUrDQBCG&#10;74LvsIzgRezGao3EbIoEPEptUoreNtkxCWZnQ3bbpn36jid7m59/+OabdDnZXuxx9J0jBQ+zCARS&#10;7UxHjYJN+X7/AsIHTUb3jlDBET0ss+urVCfGHWiN+yI0giHkE62gDWFIpPR1i1b7mRuQuPtxo9WB&#10;49hIM+oDw20v51H0LK3uiC+0esC8xfq32FkFscs/inJ791nl29Xqq9wc5fepU+r2Znp7BRFwCv/L&#10;8KfP6pCxU+V2ZLzoFfAjgUkguHucxxwrHp4WMcgslZf22RkAAP//AwBQSwECLQAUAAYACAAAACEA&#10;toM4kv4AAADhAQAAEwAAAAAAAAAAAAAAAAAAAAAAW0NvbnRlbnRfVHlwZXNdLnhtbFBLAQItABQA&#10;BgAIAAAAIQA4/SH/1gAAAJQBAAALAAAAAAAAAAAAAAAAAC8BAABfcmVscy8ucmVsc1BLAQItABQA&#10;BgAIAAAAIQCzXK4RVwIAALoEAAAOAAAAAAAAAAAAAAAAAC4CAABkcnMvZTJvRG9jLnhtbFBLAQIt&#10;ABQABgAIAAAAIQCYQPKC3AAAAAUBAAAPAAAAAAAAAAAAAAAAALEEAABkcnMvZG93bnJldi54bWxQ&#10;SwUGAAAAAAQABADzAAAAugUAAAAA&#10;" fillcolor="#dae3f3" stroked="f" strokeweight=".5pt">
                <v:textbox inset="3mm,3mm,3mm,3mm">
                  <w:txbxContent>
                    <w:p w14:paraId="63AB94EE" w14:textId="77777777" w:rsidR="00176EE8" w:rsidRDefault="00176EE8" w:rsidP="00176EE8">
                      <w:pPr>
                        <w:rPr>
                          <w:rFonts w:cs="Arial"/>
                          <w:b/>
                          <w:szCs w:val="19"/>
                        </w:rPr>
                      </w:pPr>
                      <w:r>
                        <w:rPr>
                          <w:rFonts w:cs="Arial"/>
                          <w:b/>
                          <w:noProof/>
                          <w:szCs w:val="19"/>
                          <w:lang w:eastAsia="de-DE"/>
                        </w:rPr>
                        <w:drawing>
                          <wp:inline distT="0" distB="0" distL="0" distR="0" wp14:anchorId="56D0010E" wp14:editId="04C5527A">
                            <wp:extent cx="1895475" cy="895350"/>
                            <wp:effectExtent l="0" t="0" r="9525" b="0"/>
                            <wp:docPr id="14" name="Grafik 14" descr="Modellorganis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organism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a:ln>
                                      <a:noFill/>
                                    </a:ln>
                                  </pic:spPr>
                                </pic:pic>
                              </a:graphicData>
                            </a:graphic>
                          </wp:inline>
                        </w:drawing>
                      </w:r>
                    </w:p>
                    <w:p w14:paraId="487D4E72" w14:textId="77777777" w:rsidR="00176EE8" w:rsidRPr="00E66270" w:rsidRDefault="00176EE8" w:rsidP="00176EE8">
                      <w:pPr>
                        <w:jc w:val="left"/>
                        <w:rPr>
                          <w:rFonts w:cs="Arial"/>
                          <w:sz w:val="16"/>
                          <w:szCs w:val="16"/>
                        </w:rPr>
                      </w:pPr>
                      <w:r w:rsidRPr="00E66270">
                        <w:rPr>
                          <w:rFonts w:cs="Arial"/>
                          <w:b/>
                          <w:sz w:val="16"/>
                          <w:szCs w:val="16"/>
                        </w:rPr>
                        <w:t>Abb. 1: Modellorganismen</w:t>
                      </w:r>
                      <w:r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14:paraId="0A37390B" w14:textId="77777777" w:rsidR="00176EE8" w:rsidRDefault="00176EE8" w:rsidP="00176EE8"/>
                  </w:txbxContent>
                </v:textbox>
                <w10:wrap type="square" anchorx="margin"/>
              </v:shape>
            </w:pict>
          </mc:Fallback>
        </mc:AlternateContent>
      </w:r>
      <w:r>
        <w:rPr>
          <w:noProof/>
          <w:lang w:eastAsia="de-DE"/>
        </w:rPr>
        <w:drawing>
          <wp:anchor distT="0" distB="0" distL="114300" distR="114300" simplePos="0" relativeHeight="251691008" behindDoc="0" locked="0" layoutInCell="1" allowOverlap="1" wp14:anchorId="6978C377" wp14:editId="58EFACCE">
            <wp:simplePos x="0" y="0"/>
            <wp:positionH relativeFrom="margin">
              <wp:align>right</wp:align>
            </wp:positionH>
            <wp:positionV relativeFrom="paragraph">
              <wp:posOffset>2112645</wp:posOffset>
            </wp:positionV>
            <wp:extent cx="2034540" cy="2479675"/>
            <wp:effectExtent l="0" t="0" r="381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b_KreislWissenschaftlErkenntni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4540" cy="2479675"/>
                    </a:xfrm>
                    <a:prstGeom prst="rect">
                      <a:avLst/>
                    </a:prstGeom>
                  </pic:spPr>
                </pic:pic>
              </a:graphicData>
            </a:graphic>
            <wp14:sizeRelH relativeFrom="margin">
              <wp14:pctWidth>0</wp14:pctWidth>
            </wp14:sizeRelH>
            <wp14:sizeRelV relativeFrom="margin">
              <wp14:pctHeight>0</wp14:pctHeight>
            </wp14:sizeRelV>
          </wp:anchor>
        </w:drawing>
      </w:r>
      <w:r w:rsidRPr="00A32576">
        <w:t xml:space="preserve">Den Menschen als eine funktionelle Einheit aus einem Organismus mit seinen Bakteriengesellschaften zu verstehen, nimmt sich die neue und ganzheitliche Betrachtung der </w:t>
      </w:r>
      <w:r w:rsidRPr="00A32576">
        <w:rPr>
          <w:b/>
        </w:rPr>
        <w:t>Metaorganismus-Forschung</w:t>
      </w:r>
      <w:r w:rsidRPr="00A32576">
        <w:t xml:space="preserve"> am Standort Kiel vor. Mit diesem grenzübergreifenden Forschungsfeld der Biologie wird angestrebt, die Prinzipien eines Metaorganismus grundlegend zu beschreiben und zu begreifen, wie und ob sich Bakterien und ihre Wirte im Laufe der Evolution aneinander angepasst haben. Durch technische Fortschritte in der genetischen Entschlüsselung von Informationen fangen die Forscher gerade erst an zu verstehen, wie die Wechselwirkungen von Bakterien, Organismen und Umwelt alle unsere Lebensbereiche beeinflussen. Um überhaupt zu neuen Erkenntnissen in der Metaorganismus-Forschung zu gelangen, braucht es vertrauenswürdige und ehrliche Wissenschaftler</w:t>
      </w:r>
      <w:r w:rsidR="007E1C40">
        <w:t>innen und Wissenschaftler</w:t>
      </w:r>
      <w:r w:rsidRPr="00A32576">
        <w:t>, die Ergebnisse auf Grundlage von Fakten und nicht nach ihren persönlichen Interessen veröffentlichen.</w:t>
      </w:r>
      <w:r>
        <w:t xml:space="preserve"> Dabei verläuft der Forschungsprozess häufig nach dem gleichen Muster (</w:t>
      </w:r>
      <w:r w:rsidRPr="00D56965">
        <w:rPr>
          <w:b/>
        </w:rPr>
        <w:t>Abb. 2</w:t>
      </w:r>
      <w:r>
        <w:t>)</w:t>
      </w:r>
      <w:r w:rsidRPr="00A32576">
        <w:t xml:space="preserve">. </w:t>
      </w:r>
      <w:r>
        <w:t xml:space="preserve">Aus einer Fragestellung heraus werden Hypothesen zur Beantwortung dieser Frage generiert. Um diese zu prüfen, werden Untersuchungen wie z.B. ein Experiment geplant, durchgeführt und ausgewertet. Anhand dieser Grundlage kann dann die Hypothese verworfen oder angenommen werden. </w:t>
      </w:r>
      <w:r w:rsidRPr="00A32576">
        <w:t>Das vorhandene Wissen kann sich somit im Verlaufe der Zeit und mit Hilfe des technischen Fortschritts verändern (auch in Schulbüchern). Damit neue Erkenntnisse überhaupt möglich sind, müssen Experimente mehrmals und unter immer gleichen Bedingungen stattfinden. Gute Theorien sind daher das Resultat vieler verschiedener Experimente und einer</w:t>
      </w:r>
      <w:r>
        <w:t xml:space="preserve"> oft</w:t>
      </w:r>
      <w:r w:rsidRPr="00A32576">
        <w:t xml:space="preserve"> langen Erprobungszeit. </w:t>
      </w:r>
    </w:p>
    <w:p w14:paraId="5D648BA2" w14:textId="77777777" w:rsidR="00176EE8" w:rsidRPr="009C3604" w:rsidRDefault="00176EE8" w:rsidP="00176EE8">
      <w:pPr>
        <w:rPr>
          <w:rFonts w:cs="Arial"/>
          <w:szCs w:val="19"/>
        </w:rPr>
      </w:pPr>
      <w:r>
        <w:rPr>
          <w:noProof/>
          <w:lang w:eastAsia="de-DE"/>
        </w:rPr>
        <mc:AlternateContent>
          <mc:Choice Requires="wps">
            <w:drawing>
              <wp:anchor distT="45720" distB="45720" distL="114300" distR="114300" simplePos="0" relativeHeight="251692032" behindDoc="0" locked="0" layoutInCell="1" allowOverlap="1" wp14:anchorId="7DC54F59" wp14:editId="3862FD79">
                <wp:simplePos x="0" y="0"/>
                <wp:positionH relativeFrom="margin">
                  <wp:posOffset>3802380</wp:posOffset>
                </wp:positionH>
                <wp:positionV relativeFrom="paragraph">
                  <wp:posOffset>157480</wp:posOffset>
                </wp:positionV>
                <wp:extent cx="2133600" cy="30480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04800"/>
                        </a:xfrm>
                        <a:prstGeom prst="rect">
                          <a:avLst/>
                        </a:prstGeom>
                        <a:solidFill>
                          <a:srgbClr val="FFFFFF"/>
                        </a:solidFill>
                        <a:ln w="9525">
                          <a:noFill/>
                          <a:miter lim="800000"/>
                          <a:headEnd/>
                          <a:tailEnd/>
                        </a:ln>
                      </wps:spPr>
                      <wps:txbx>
                        <w:txbxContent>
                          <w:p w14:paraId="6D520603" w14:textId="77777777" w:rsidR="00176EE8" w:rsidRPr="00DF3FAE" w:rsidRDefault="00176EE8" w:rsidP="00176EE8">
                            <w:pPr>
                              <w:jc w:val="left"/>
                              <w:rPr>
                                <w:sz w:val="13"/>
                                <w:szCs w:val="13"/>
                              </w:rPr>
                            </w:pPr>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54F59" id="Textfeld 2" o:spid="_x0000_s1027" type="#_x0000_t202" style="position:absolute;left:0;text-align:left;margin-left:299.4pt;margin-top:12.4pt;width:168pt;height:2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6oIQIAACMEAAAOAAAAZHJzL2Uyb0RvYy54bWysU9tu2zAMfR+wfxD0vti5da0Rp+jSZRjQ&#10;XYB2HyBLcixMEjVJiZ19/Sg5TbPtbZgfBNIkjw4PqdXtYDQ5SB8U2JpOJyUl0nIQyu5q+u1p++aa&#10;khCZFUyDlTU9ykBv169frXpXyRl0oIX0BEFsqHpX0y5GVxVF4J00LEzASYvBFrxhEV2/K4RnPaIb&#10;XczK8qrowQvngcsQ8O/9GKTrjN+2kscvbRtkJLqmyC3m0+ezSWexXrFq55nrFD/RYP/AwjBl8dIz&#10;1D2LjOy9+gvKKO4hQBsnHEwBbau4zD1gN9Pyj24eO+Zk7gXFCe4sU/h/sPzz4asnSuDsUB7LDM7o&#10;SQ6xlVqQWZKnd6HCrEeHeXF4BwOm5laDewD+PRALm47ZnbzzHvpOMoH0pqmyuCgdcUICafpPIPAa&#10;to+QgYbWm6QdqkEQHXkcz6NBKoTjz9l0Pr8qMcQxNi8X12inK1j1XO18iB8kGJKMmnocfUZnh4cQ&#10;x9TnlHRZAK3EVmmdHb9rNtqTA8M12ebvhP5bmrakr+nNcrbMyBZSPUKzyqiIa6yVqSkywy+Vsyqp&#10;8d6KbEem9GgjaW1P8iRFRm3i0AzjIFJtkq4BcUS9PIxbi68MjQ78T0p63Niahh975iUl+qNFzW+m&#10;i0Va8ewslm9n6PjLSHMZYZYjVE0jJaO5iflZJNoW7nA2rcqyvTA5UcZNzMKfXk1a9Us/Z7287fUv&#10;AAAA//8DAFBLAwQUAAYACAAAACEAQ4Adft4AAAAJAQAADwAAAGRycy9kb3ducmV2LnhtbEyPzU7D&#10;MBCE70i8g7VIXBB1CG3z02wqQAJxbekDbGI3iRqvo9ht0rfHPcFpd7SjmW+L7Wx6cdGj6ywjvCwi&#10;EJprqzpuEA4/n88pCOeJFfWWNcJVO9iW93cF5cpOvNOXvW9ECGGXE0Lr/ZBL6epWG3ILO2gOt6Md&#10;Dfkgx0aqkaYQbnoZR9FaGuo4NLQ06I9W16f92SAcv6enVTZVX/6Q7Jbrd+qSyl4RHx/mtw0Ir2f/&#10;Z4YbfkCHMjBV9szKiR5hlaUB3SPEyzCDIXu9LRVCEqcgy0L+/6D8BQAA//8DAFBLAQItABQABgAI&#10;AAAAIQC2gziS/gAAAOEBAAATAAAAAAAAAAAAAAAAAAAAAABbQ29udGVudF9UeXBlc10ueG1sUEsB&#10;Ai0AFAAGAAgAAAAhADj9If/WAAAAlAEAAAsAAAAAAAAAAAAAAAAALwEAAF9yZWxzLy5yZWxzUEsB&#10;Ai0AFAAGAAgAAAAhAI8mrqghAgAAIwQAAA4AAAAAAAAAAAAAAAAALgIAAGRycy9lMm9Eb2MueG1s&#10;UEsBAi0AFAAGAAgAAAAhAEOAHX7eAAAACQEAAA8AAAAAAAAAAAAAAAAAewQAAGRycy9kb3ducmV2&#10;LnhtbFBLBQYAAAAABAAEAPMAAACGBQAAAAA=&#10;" stroked="f">
                <v:textbox>
                  <w:txbxContent>
                    <w:p w14:paraId="6D520603" w14:textId="77777777" w:rsidR="00176EE8" w:rsidRPr="00DF3FAE" w:rsidRDefault="00176EE8" w:rsidP="00176EE8">
                      <w:pPr>
                        <w:jc w:val="left"/>
                        <w:rPr>
                          <w:sz w:val="13"/>
                          <w:szCs w:val="13"/>
                        </w:rPr>
                      </w:pPr>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p>
                  </w:txbxContent>
                </v:textbox>
                <w10:wrap type="square" anchorx="margin"/>
              </v:shape>
            </w:pict>
          </mc:Fallback>
        </mc:AlternateContent>
      </w:r>
      <w:r w:rsidRPr="00A32576">
        <w:t>Um diese Fortschritte zu erzielen, werden in der Metaorganismus-Forschung oft Modellorganismen eingesetzt</w:t>
      </w:r>
      <w:r w:rsidRPr="00D56965">
        <w:t xml:space="preserve"> (</w:t>
      </w:r>
      <w:r w:rsidRPr="00D56965">
        <w:rPr>
          <w:b/>
        </w:rPr>
        <w:t>Abb.1</w:t>
      </w:r>
      <w:r w:rsidRPr="00D56965">
        <w:t>)</w:t>
      </w:r>
      <w:r w:rsidRPr="00D56965">
        <w:rPr>
          <w:b/>
        </w:rPr>
        <w:t>.</w:t>
      </w:r>
      <w:r w:rsidRPr="00A32576">
        <w:t xml:space="preserve"> </w:t>
      </w:r>
      <w:r w:rsidRPr="00A32576">
        <w:rPr>
          <w:szCs w:val="19"/>
        </w:rPr>
        <w:t>Modellorganismen ermöglichen einen einfachen Zugang zu Exper</w:t>
      </w:r>
      <w:r>
        <w:rPr>
          <w:color w:val="000000" w:themeColor="text1"/>
          <w:szCs w:val="19"/>
        </w:rPr>
        <w:t>imenten, um einzelne Prozesse in</w:t>
      </w:r>
      <w:r w:rsidRPr="00A32576">
        <w:rPr>
          <w:color w:val="000000" w:themeColor="text1"/>
          <w:szCs w:val="19"/>
        </w:rPr>
        <w:t xml:space="preserve"> </w:t>
      </w:r>
      <w:r w:rsidRPr="00A32576">
        <w:rPr>
          <w:szCs w:val="19"/>
        </w:rPr>
        <w:t>Tier</w:t>
      </w:r>
      <w:r>
        <w:rPr>
          <w:szCs w:val="19"/>
        </w:rPr>
        <w:t>en</w:t>
      </w:r>
      <w:r w:rsidRPr="00A32576">
        <w:rPr>
          <w:szCs w:val="19"/>
        </w:rPr>
        <w:t>, Pflanze</w:t>
      </w:r>
      <w:r>
        <w:rPr>
          <w:szCs w:val="19"/>
        </w:rPr>
        <w:t>n</w:t>
      </w:r>
      <w:r w:rsidRPr="00A32576">
        <w:rPr>
          <w:szCs w:val="19"/>
        </w:rPr>
        <w:t>, Pilz</w:t>
      </w:r>
      <w:r>
        <w:rPr>
          <w:szCs w:val="19"/>
        </w:rPr>
        <w:t>en</w:t>
      </w:r>
      <w:r w:rsidRPr="00A32576">
        <w:rPr>
          <w:szCs w:val="19"/>
        </w:rPr>
        <w:t xml:space="preserve"> oder Mikrobe</w:t>
      </w:r>
      <w:r>
        <w:rPr>
          <w:szCs w:val="19"/>
        </w:rPr>
        <w:t>n</w:t>
      </w:r>
      <w:r w:rsidRPr="00A32576">
        <w:rPr>
          <w:rStyle w:val="Funotenzeichen"/>
          <w:rFonts w:cs="Arial"/>
          <w:szCs w:val="19"/>
        </w:rPr>
        <w:footnoteReference w:id="1"/>
      </w:r>
      <w:r w:rsidRPr="00A32576">
        <w:rPr>
          <w:szCs w:val="19"/>
        </w:rPr>
        <w:t xml:space="preserve"> </w:t>
      </w:r>
      <w:r w:rsidRPr="00A32576">
        <w:rPr>
          <w:color w:val="000000" w:themeColor="text1"/>
          <w:szCs w:val="19"/>
        </w:rPr>
        <w:t xml:space="preserve">besser zu verstehen. Damit </w:t>
      </w:r>
      <w:r w:rsidRPr="00A32576">
        <w:rPr>
          <w:szCs w:val="19"/>
        </w:rPr>
        <w:t>ein Organismus als Modell in Frage kommt, müssen möglichst viele Voraussetzu</w:t>
      </w:r>
      <w:r>
        <w:rPr>
          <w:szCs w:val="19"/>
        </w:rPr>
        <w:t>ngen erfüllt werden. Dazu</w:t>
      </w:r>
      <w:r w:rsidRPr="00A32576">
        <w:rPr>
          <w:szCs w:val="19"/>
        </w:rPr>
        <w:t xml:space="preserve"> zählen</w:t>
      </w:r>
      <w:r>
        <w:rPr>
          <w:szCs w:val="19"/>
        </w:rPr>
        <w:t xml:space="preserve"> unter anderem</w:t>
      </w:r>
      <w:r w:rsidRPr="00A32576">
        <w:rPr>
          <w:szCs w:val="19"/>
        </w:rPr>
        <w:t>: eine kurze Generationszeit</w:t>
      </w:r>
      <w:r w:rsidRPr="00A32576">
        <w:rPr>
          <w:rStyle w:val="Funotenzeichen"/>
          <w:rFonts w:cs="Arial"/>
          <w:szCs w:val="19"/>
        </w:rPr>
        <w:footnoteReference w:id="2"/>
      </w:r>
      <w:r w:rsidRPr="00A32576">
        <w:rPr>
          <w:szCs w:val="19"/>
        </w:rPr>
        <w:t>, kostengünstige und problemlose Kultivierung im Labor, ein komplett entschlüsseltes Genom</w:t>
      </w:r>
      <w:r w:rsidRPr="00A32576">
        <w:rPr>
          <w:rStyle w:val="Funotenzeichen"/>
          <w:rFonts w:cs="Arial"/>
          <w:szCs w:val="19"/>
        </w:rPr>
        <w:footnoteReference w:id="3"/>
      </w:r>
      <w:r w:rsidRPr="00A32576">
        <w:rPr>
          <w:szCs w:val="19"/>
        </w:rPr>
        <w:t xml:space="preserve"> sowie verschiedene Möglichkeiten zur Genmanipulation</w:t>
      </w:r>
      <w:r w:rsidRPr="00A32576">
        <w:rPr>
          <w:rStyle w:val="Funotenzeichen"/>
          <w:rFonts w:cs="Arial"/>
          <w:szCs w:val="19"/>
        </w:rPr>
        <w:footnoteReference w:id="4"/>
      </w:r>
      <w:r w:rsidRPr="00A32576">
        <w:rPr>
          <w:szCs w:val="19"/>
        </w:rPr>
        <w:t>. Welcher Modellorganismus schließlich ausgewählt wird, hängt oft von der Forschungsfrage ab. Für zellbiologische Forschungsarbeiten eignen sich besonders einzellige Lebewesen (z.B. nicht-pathogene</w:t>
      </w:r>
      <w:r w:rsidRPr="00A32576">
        <w:rPr>
          <w:rStyle w:val="Funotenzeichen"/>
          <w:rFonts w:cs="Arial"/>
          <w:szCs w:val="19"/>
        </w:rPr>
        <w:footnoteReference w:id="5"/>
      </w:r>
      <w:r w:rsidRPr="00A32576">
        <w:rPr>
          <w:szCs w:val="19"/>
        </w:rPr>
        <w:t xml:space="preserve"> Bakterienstämme). Mehrzellige Organismen werden bei entwicklungsbiologischer Forschung bevorzugt ausgewählt (z.B. </w:t>
      </w:r>
      <w:r w:rsidRPr="00A32576">
        <w:rPr>
          <w:b/>
          <w:i/>
          <w:szCs w:val="19"/>
        </w:rPr>
        <w:t>Caernorhabditis elegans</w:t>
      </w:r>
      <w:r w:rsidRPr="00A32576">
        <w:rPr>
          <w:b/>
          <w:szCs w:val="19"/>
        </w:rPr>
        <w:t>, Schwämme</w:t>
      </w:r>
      <w:r w:rsidRPr="00A32576">
        <w:rPr>
          <w:szCs w:val="19"/>
        </w:rPr>
        <w:t xml:space="preserve">). Für immunologische Untersuchungen </w:t>
      </w:r>
      <w:bookmarkEnd w:id="0"/>
      <w:r w:rsidRPr="00A32576">
        <w:rPr>
          <w:szCs w:val="19"/>
        </w:rPr>
        <w:t xml:space="preserve">eignen sich besonders höhere Wirbeltiere wie </w:t>
      </w:r>
      <w:r w:rsidRPr="00A32576">
        <w:rPr>
          <w:b/>
          <w:szCs w:val="19"/>
        </w:rPr>
        <w:t>Hausmäuse</w:t>
      </w:r>
      <w:r w:rsidRPr="00A32576">
        <w:rPr>
          <w:szCs w:val="19"/>
        </w:rPr>
        <w:t>, da diese ein komplexes Immunsystem ausgebildet haben.</w:t>
      </w:r>
      <w:r>
        <w:rPr>
          <w:szCs w:val="19"/>
        </w:rPr>
        <w:t xml:space="preserve"> </w:t>
      </w:r>
      <w:r w:rsidRPr="00A32576">
        <w:rPr>
          <w:szCs w:val="19"/>
        </w:rPr>
        <w:t xml:space="preserve">Nachfolgend wird Dir nun </w:t>
      </w:r>
      <w:r w:rsidRPr="00A32576">
        <w:rPr>
          <w:b/>
          <w:szCs w:val="19"/>
        </w:rPr>
        <w:t>einer</w:t>
      </w:r>
      <w:r w:rsidRPr="00A32576">
        <w:rPr>
          <w:szCs w:val="19"/>
        </w:rPr>
        <w:t xml:space="preserve"> von insgesamt vier Modellorganismen </w:t>
      </w:r>
      <w:r>
        <w:rPr>
          <w:rFonts w:cs="Arial"/>
          <w:szCs w:val="19"/>
        </w:rPr>
        <w:t xml:space="preserve">eingehender </w:t>
      </w:r>
      <w:r w:rsidRPr="00A32576">
        <w:rPr>
          <w:rFonts w:cs="Arial"/>
          <w:szCs w:val="19"/>
        </w:rPr>
        <w:t xml:space="preserve">vorgestellt. </w:t>
      </w:r>
    </w:p>
    <w:bookmarkEnd w:id="1"/>
    <w:p w14:paraId="754DA71B" w14:textId="77777777" w:rsidR="00A929EF" w:rsidRPr="00A929EF" w:rsidRDefault="000242EB" w:rsidP="00A929EF">
      <w:pPr>
        <w:pStyle w:val="Titel02"/>
      </w:pPr>
      <w:r w:rsidRPr="000A5264">
        <w:lastRenderedPageBreak/>
        <w:t>Modellorganismus</w:t>
      </w:r>
      <w:r w:rsidRPr="00A32576">
        <w:t xml:space="preserve">: </w:t>
      </w:r>
      <w:r w:rsidR="00E93A59">
        <w:t>Hydra</w:t>
      </w:r>
    </w:p>
    <w:p w14:paraId="3F10AE2B" w14:textId="77777777" w:rsidR="00A929EF" w:rsidRDefault="00654356" w:rsidP="00112718">
      <w:pPr>
        <w:rPr>
          <w:rFonts w:cs="Arial"/>
          <w:szCs w:val="19"/>
        </w:rPr>
      </w:pPr>
      <w:r w:rsidRPr="000A5264">
        <w:rPr>
          <w:noProof/>
          <w:lang w:eastAsia="de-DE"/>
        </w:rPr>
        <mc:AlternateContent>
          <mc:Choice Requires="wpg">
            <w:drawing>
              <wp:anchor distT="0" distB="0" distL="114300" distR="114300" simplePos="0" relativeHeight="251671552" behindDoc="0" locked="0" layoutInCell="1" allowOverlap="1" wp14:anchorId="232E8156" wp14:editId="4A248541">
                <wp:simplePos x="0" y="0"/>
                <wp:positionH relativeFrom="column">
                  <wp:posOffset>-24130</wp:posOffset>
                </wp:positionH>
                <wp:positionV relativeFrom="paragraph">
                  <wp:posOffset>385444</wp:posOffset>
                </wp:positionV>
                <wp:extent cx="5920105" cy="1704340"/>
                <wp:effectExtent l="0" t="0" r="4445" b="0"/>
                <wp:wrapTopAndBottom/>
                <wp:docPr id="48" name="Gruppieren 48"/>
                <wp:cNvGraphicFramePr/>
                <a:graphic xmlns:a="http://schemas.openxmlformats.org/drawingml/2006/main">
                  <a:graphicData uri="http://schemas.microsoft.com/office/word/2010/wordprocessingGroup">
                    <wpg:wgp>
                      <wpg:cNvGrpSpPr/>
                      <wpg:grpSpPr>
                        <a:xfrm>
                          <a:off x="0" y="0"/>
                          <a:ext cx="5920105" cy="1704340"/>
                          <a:chOff x="-9145" y="75087"/>
                          <a:chExt cx="5921495" cy="1705181"/>
                        </a:xfrm>
                      </wpg:grpSpPr>
                      <wps:wsp>
                        <wps:cNvPr id="18" name="Textfeld 18"/>
                        <wps:cNvSpPr txBox="1"/>
                        <wps:spPr>
                          <a:xfrm>
                            <a:off x="4430260" y="1097175"/>
                            <a:ext cx="1482090" cy="683093"/>
                          </a:xfrm>
                          <a:prstGeom prst="rect">
                            <a:avLst/>
                          </a:prstGeom>
                          <a:solidFill>
                            <a:schemeClr val="lt1"/>
                          </a:solidFill>
                          <a:ln w="6350">
                            <a:noFill/>
                          </a:ln>
                        </wps:spPr>
                        <wps:txbx>
                          <w:txbxContent>
                            <w:p w14:paraId="63047DBB" w14:textId="77777777" w:rsidR="00027EC1" w:rsidRDefault="00A46E66" w:rsidP="00027EC1">
                              <w:pPr>
                                <w:spacing w:after="0"/>
                                <w:rPr>
                                  <w:color w:val="000000" w:themeColor="text1"/>
                                  <w:sz w:val="12"/>
                                  <w:szCs w:val="12"/>
                                </w:rPr>
                              </w:pPr>
                              <w:r w:rsidRPr="00402255">
                                <w:rPr>
                                  <w:b/>
                                  <w:sz w:val="11"/>
                                  <w:szCs w:val="11"/>
                                </w:rPr>
                                <w:t>Quelle:</w:t>
                              </w:r>
                              <w:r w:rsidRPr="00402255">
                                <w:rPr>
                                  <w:sz w:val="11"/>
                                  <w:szCs w:val="11"/>
                                </w:rPr>
                                <w:t xml:space="preserve"> </w:t>
                              </w:r>
                              <w:r w:rsidR="00654356" w:rsidRPr="00D43570">
                                <w:rPr>
                                  <w:color w:val="000000" w:themeColor="text1"/>
                                  <w:sz w:val="12"/>
                                  <w:szCs w:val="12"/>
                                </w:rPr>
                                <w:t xml:space="preserve">Foto von </w:t>
                              </w:r>
                              <w:r w:rsidR="00027EC1">
                                <w:rPr>
                                  <w:color w:val="000000" w:themeColor="text1"/>
                                  <w:sz w:val="12"/>
                                  <w:szCs w:val="12"/>
                                </w:rPr>
                                <w:t>Dr. Sebastian Fraune</w:t>
                              </w:r>
                              <w:r w:rsidR="00654356" w:rsidRPr="00D43570">
                                <w:rPr>
                                  <w:color w:val="000000" w:themeColor="text1"/>
                                  <w:sz w:val="12"/>
                                  <w:szCs w:val="12"/>
                                </w:rPr>
                                <w:t>. Veröffentlicht auf</w:t>
                              </w:r>
                              <w:r w:rsidR="00027EC1">
                                <w:rPr>
                                  <w:color w:val="000000" w:themeColor="text1"/>
                                  <w:sz w:val="12"/>
                                  <w:szCs w:val="12"/>
                                </w:rPr>
                                <w:t>:</w:t>
                              </w:r>
                            </w:p>
                            <w:p w14:paraId="3E584CD2" w14:textId="77777777" w:rsidR="00654356" w:rsidRPr="00D43570" w:rsidRDefault="00654356" w:rsidP="00654356">
                              <w:pPr>
                                <w:rPr>
                                  <w:color w:val="000000" w:themeColor="text1"/>
                                  <w:sz w:val="12"/>
                                  <w:szCs w:val="12"/>
                                </w:rPr>
                              </w:pPr>
                              <w:r w:rsidRPr="00D43570">
                                <w:rPr>
                                  <w:color w:val="000000" w:themeColor="text1"/>
                                  <w:sz w:val="12"/>
                                  <w:szCs w:val="12"/>
                                </w:rPr>
                                <w:t xml:space="preserve"> </w:t>
                              </w:r>
                              <w:r w:rsidR="00027EC1">
                                <w:rPr>
                                  <w:color w:val="000000" w:themeColor="text1"/>
                                  <w:sz w:val="12"/>
                                  <w:szCs w:val="12"/>
                                </w:rPr>
                                <w:t xml:space="preserve">idw-online.de/de/news681507 </w:t>
                              </w:r>
                              <w:r w:rsidRPr="00D43570">
                                <w:rPr>
                                  <w:color w:val="000000" w:themeColor="text1"/>
                                  <w:sz w:val="12"/>
                                  <w:szCs w:val="12"/>
                                </w:rPr>
                                <w:t>(Abgerufen am 1</w:t>
                              </w:r>
                              <w:r w:rsidR="00027EC1">
                                <w:rPr>
                                  <w:color w:val="000000" w:themeColor="text1"/>
                                  <w:sz w:val="12"/>
                                  <w:szCs w:val="12"/>
                                </w:rPr>
                                <w:t>5</w:t>
                              </w:r>
                              <w:r w:rsidRPr="00D43570">
                                <w:rPr>
                                  <w:color w:val="000000" w:themeColor="text1"/>
                                  <w:sz w:val="12"/>
                                  <w:szCs w:val="12"/>
                                </w:rPr>
                                <w:t>.</w:t>
                              </w:r>
                              <w:r w:rsidR="00027EC1">
                                <w:rPr>
                                  <w:color w:val="000000" w:themeColor="text1"/>
                                  <w:sz w:val="12"/>
                                  <w:szCs w:val="12"/>
                                </w:rPr>
                                <w:t>10</w:t>
                              </w:r>
                              <w:r w:rsidRPr="00D43570">
                                <w:rPr>
                                  <w:color w:val="000000" w:themeColor="text1"/>
                                  <w:sz w:val="12"/>
                                  <w:szCs w:val="12"/>
                                </w:rPr>
                                <w:t>.1</w:t>
                              </w:r>
                              <w:r w:rsidR="00027EC1">
                                <w:rPr>
                                  <w:color w:val="000000" w:themeColor="text1"/>
                                  <w:sz w:val="12"/>
                                  <w:szCs w:val="12"/>
                                </w:rPr>
                                <w:t>9</w:t>
                              </w:r>
                              <w:r w:rsidRPr="00D43570">
                                <w:rPr>
                                  <w:color w:val="000000" w:themeColor="text1"/>
                                  <w:sz w:val="12"/>
                                  <w:szCs w:val="12"/>
                                </w:rPr>
                                <w:t>)</w:t>
                              </w:r>
                            </w:p>
                            <w:p w14:paraId="5C87DE9E" w14:textId="77777777" w:rsidR="00A46E66" w:rsidRPr="00402255" w:rsidRDefault="00A46E66" w:rsidP="00A46E66">
                              <w:pPr>
                                <w:rPr>
                                  <w:rFonts w:eastAsia="Calibri" w:cs="Arial"/>
                                  <w:sz w:val="11"/>
                                  <w:szCs w:val="11"/>
                                </w:rPr>
                              </w:pPr>
                            </w:p>
                            <w:p w14:paraId="6374346E" w14:textId="77777777" w:rsidR="00A46E66" w:rsidRPr="00402255" w:rsidRDefault="00A46E66" w:rsidP="00A46E66">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9145" y="75087"/>
                            <a:ext cx="4381200" cy="1696286"/>
                          </a:xfrm>
                          <a:prstGeom prst="rect">
                            <a:avLst/>
                          </a:prstGeom>
                          <a:solidFill>
                            <a:schemeClr val="accent1">
                              <a:lumMod val="20000"/>
                              <a:lumOff val="80000"/>
                            </a:schemeClr>
                          </a:solidFill>
                          <a:ln w="6350">
                            <a:noFill/>
                          </a:ln>
                        </wps:spPr>
                        <wps:txbx>
                          <w:txbxContent>
                            <w:p w14:paraId="7D5CD045" w14:textId="77777777" w:rsidR="00E93A59" w:rsidRPr="00E93A59" w:rsidRDefault="00E93A59" w:rsidP="00E93A59">
                              <w:pPr>
                                <w:rPr>
                                  <w:sz w:val="18"/>
                                  <w:szCs w:val="18"/>
                                </w:rPr>
                              </w:pPr>
                              <w:r w:rsidRPr="00E93A59">
                                <w:rPr>
                                  <w:b/>
                                  <w:bCs/>
                                  <w:sz w:val="18"/>
                                  <w:szCs w:val="18"/>
                                </w:rPr>
                                <w:t>Stamm</w:t>
                              </w:r>
                              <w:r w:rsidRPr="00E93A59">
                                <w:rPr>
                                  <w:sz w:val="18"/>
                                  <w:szCs w:val="18"/>
                                </w:rPr>
                                <w:t>: Cnidaria (Nesseltiere)</w:t>
                              </w:r>
                            </w:p>
                            <w:p w14:paraId="6CAED954" w14:textId="77777777" w:rsidR="00E93A59" w:rsidRPr="00E93A59" w:rsidRDefault="00E93A59" w:rsidP="00E93A59">
                              <w:pPr>
                                <w:rPr>
                                  <w:sz w:val="18"/>
                                  <w:szCs w:val="18"/>
                                </w:rPr>
                              </w:pPr>
                              <w:r w:rsidRPr="00E93A59">
                                <w:rPr>
                                  <w:b/>
                                  <w:bCs/>
                                  <w:sz w:val="18"/>
                                  <w:szCs w:val="18"/>
                                </w:rPr>
                                <w:t>Nervensystem</w:t>
                              </w:r>
                              <w:r w:rsidRPr="00E93A59">
                                <w:rPr>
                                  <w:sz w:val="18"/>
                                  <w:szCs w:val="18"/>
                                </w:rPr>
                                <w:t>: Dezentral</w:t>
                              </w:r>
                            </w:p>
                            <w:p w14:paraId="0AD46BDF" w14:textId="77777777" w:rsidR="00E93A59" w:rsidRPr="00E93A59" w:rsidRDefault="00E93A59" w:rsidP="00E93A59">
                              <w:pPr>
                                <w:rPr>
                                  <w:sz w:val="18"/>
                                  <w:szCs w:val="18"/>
                                </w:rPr>
                              </w:pPr>
                              <w:r w:rsidRPr="00E93A59">
                                <w:rPr>
                                  <w:b/>
                                  <w:bCs/>
                                  <w:sz w:val="18"/>
                                  <w:szCs w:val="18"/>
                                </w:rPr>
                                <w:t>Größe</w:t>
                              </w:r>
                              <w:r w:rsidRPr="00E93A59">
                                <w:rPr>
                                  <w:sz w:val="18"/>
                                  <w:szCs w:val="18"/>
                                </w:rPr>
                                <w:t>: &lt;15 mm</w:t>
                              </w:r>
                            </w:p>
                            <w:p w14:paraId="123B0356" w14:textId="77777777" w:rsidR="00E93A59" w:rsidRPr="00E93A59" w:rsidRDefault="00E93A59" w:rsidP="00E93A59">
                              <w:pPr>
                                <w:rPr>
                                  <w:sz w:val="18"/>
                                  <w:szCs w:val="18"/>
                                </w:rPr>
                              </w:pPr>
                              <w:r w:rsidRPr="00E93A59">
                                <w:rPr>
                                  <w:b/>
                                  <w:bCs/>
                                  <w:sz w:val="18"/>
                                  <w:szCs w:val="18"/>
                                </w:rPr>
                                <w:t>Lebensraum</w:t>
                              </w:r>
                              <w:r w:rsidRPr="00E93A59">
                                <w:rPr>
                                  <w:sz w:val="18"/>
                                  <w:szCs w:val="18"/>
                                </w:rPr>
                                <w:t>: Süßwasser</w:t>
                              </w:r>
                            </w:p>
                            <w:p w14:paraId="7CFBABFE" w14:textId="77777777" w:rsidR="00E93A59" w:rsidRPr="00E93A59" w:rsidRDefault="00E93A59" w:rsidP="00E93A59">
                              <w:pPr>
                                <w:rPr>
                                  <w:sz w:val="18"/>
                                  <w:szCs w:val="18"/>
                                </w:rPr>
                              </w:pPr>
                              <w:r w:rsidRPr="00E93A59">
                                <w:rPr>
                                  <w:b/>
                                  <w:bCs/>
                                  <w:sz w:val="18"/>
                                  <w:szCs w:val="18"/>
                                </w:rPr>
                                <w:t>Fortpflanzung</w:t>
                              </w:r>
                              <w:r w:rsidRPr="00E93A59">
                                <w:rPr>
                                  <w:sz w:val="18"/>
                                  <w:szCs w:val="18"/>
                                </w:rPr>
                                <w:t>: Umweltabhängig asexuell (Knospung) oder sexuell</w:t>
                              </w:r>
                            </w:p>
                            <w:p w14:paraId="5E02207D" w14:textId="77777777" w:rsidR="00E93A59" w:rsidRPr="00E93A59" w:rsidRDefault="00E93A59" w:rsidP="00E93A59">
                              <w:pPr>
                                <w:rPr>
                                  <w:sz w:val="18"/>
                                  <w:szCs w:val="18"/>
                                </w:rPr>
                              </w:pPr>
                              <w:r w:rsidRPr="00E93A59">
                                <w:rPr>
                                  <w:b/>
                                  <w:bCs/>
                                  <w:sz w:val="18"/>
                                  <w:szCs w:val="18"/>
                                </w:rPr>
                                <w:t>Lebenserwartung</w:t>
                              </w:r>
                              <w:r w:rsidRPr="00E93A59">
                                <w:rPr>
                                  <w:sz w:val="18"/>
                                  <w:szCs w:val="18"/>
                                </w:rPr>
                                <w:t xml:space="preserve">: </w:t>
                              </w:r>
                              <w:r w:rsidRPr="00E93A59">
                                <w:rPr>
                                  <w:color w:val="545454"/>
                                  <w:sz w:val="18"/>
                                  <w:szCs w:val="18"/>
                                </w:rPr>
                                <w:t>∞</w:t>
                              </w:r>
                            </w:p>
                            <w:p w14:paraId="12A546EF" w14:textId="77777777" w:rsidR="000242EB" w:rsidRPr="00D6605B" w:rsidRDefault="000242EB" w:rsidP="000242EB">
                              <w:pPr>
                                <w:rPr>
                                  <w:rFonts w:cs="Arial"/>
                                  <w:sz w:val="18"/>
                                  <w:szCs w:val="18"/>
                                </w:rPr>
                              </w:pPr>
                            </w:p>
                            <w:p w14:paraId="699F0B66" w14:textId="77777777" w:rsidR="000242EB" w:rsidRDefault="000242EB" w:rsidP="00024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E8156" id="Gruppieren 48" o:spid="_x0000_s1028" style="position:absolute;left:0;text-align:left;margin-left:-1.9pt;margin-top:30.35pt;width:466.15pt;height:134.2pt;z-index:251671552;mso-width-relative:margin;mso-height-relative:margin" coordorigin="-91,750" coordsize="59214,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CQKQMAAAUJAAAOAAAAZHJzL2Uyb0RvYy54bWzsVsFu2zAMvQ/YPwi6t7YTJ3GMOkXWrsGA&#10;rg3QDj0rshwbkCVNUmJ3Xz9KtpO262Vdt9MuikTSFPnIR+XsvK052jNtKikyHJ2GGDFBZV6JbYa/&#10;3V+dJBgZS0ROuBQsw4/M4PPFxw9njUrZSJaS50wjcCJM2qgMl9aqNAgMLVlNzKlUTICykLomFo56&#10;G+SaNOC95sEoDKdBI3WutKTMGJBedkq88P6LglF7WxSGWcQzDLFZv2q/btwaLM5IutVElRXtwyBv&#10;iKImlYBLD64uiSVop6tfXNUV1dLIwp5SWQeyKCrKfA6QTRS+yGal5U75XLZps1UHmADaFzi92S29&#10;2a81qvIMx1ApQWqo0UrvlKqYZgKBEBBq1DYFw5VWd2qte8G2O7mk20LX7hfSQa3H9vGALWstoiCc&#10;zF2CE4wo6KJZGI/jHn1aQoncdyfzKAYD0M8mYTLrakPLz0cPUTw/ephESeRsgiGAwMV5CKtR0FHm&#10;CJr5M9DuSqKYr4VxWPSgRQfQ7iHRgvEcgcgj5M0cXsi2nySk54N1URkQvgJbHI/D0RSa1AEUzmfR&#10;bNJBMEAYxckonIOBg3CajMP5+Fn+JFXa2BWTNXKbDGtof9+VZH9tbAfVYOICMJJX+VXFuT84yrEL&#10;rtGeAFm4HcB9ZsUFauDy8ST0joV0n3eeuYBaHPNzO9tuWt9cowGTjcwfARItOyYaRa8qiPWaGLsm&#10;GqgH6cE4sbewFFzCXbLfYVRK/eM1ubOH4oIWowaonGHzfUc0w4h/EVB2aCvoNWT9IZ7MRnDQTzWb&#10;pxqxqy8kABDB4FLUb5295cO20LJ+gKmzdLeCiggKd2fYDtsL2w0YmFqULZfeCNiuiL0Wd4o61w5w&#10;V4n79oFo1ZfLQqFv5NBoJH1Rtc7WfSnkcmdlUfmSOpw7VHv4oekdZf9B90+HiXFo/ulQZ6DI7/T+&#10;q9Qf+j4eJxHM+n50TOfTUeLvORD/XRufUMoENL8Dmu/qrzLvCAERQAzQ6l7sRpbnSTKIIRr/ajkK&#10;+aH0HrzxBD9W+D9v/jZv/BsCb62vYP+/wD3mT8+eZ8d/L4ufAAAA//8DAFBLAwQUAAYACAAAACEA&#10;Igw93+EAAAAJAQAADwAAAGRycy9kb3ducmV2LnhtbEyPT0vDQBTE74LfYXmCt3bzh9Y2ZlNKUU9F&#10;sBXE22v2NQnNvg3ZbZJ+e9eTHocZZn6TbybTioF611hWEM8jEMSl1Q1XCj6Pr7MVCOeRNbaWScGN&#10;HGyK+7scM21H/qDh4CsRSthlqKD2vsukdGVNBt3cdsTBO9veoA+yr6TucQzlppVJFC2lwYbDQo0d&#10;7WoqL4erUfA24rhN45dhfznvbt/HxfvXPialHh+m7TMIT5P/C8MvfkCHIjCd7JW1E62CWRrIvYJl&#10;9AQi+OtktQBxUpAm6xhkkcv/D4ofAAAA//8DAFBLAQItABQABgAIAAAAIQC2gziS/gAAAOEBAAAT&#10;AAAAAAAAAAAAAAAAAAAAAABbQ29udGVudF9UeXBlc10ueG1sUEsBAi0AFAAGAAgAAAAhADj9If/W&#10;AAAAlAEAAAsAAAAAAAAAAAAAAAAALwEAAF9yZWxzLy5yZWxzUEsBAi0AFAAGAAgAAAAhAJfk4JAp&#10;AwAABQkAAA4AAAAAAAAAAAAAAAAALgIAAGRycy9lMm9Eb2MueG1sUEsBAi0AFAAGAAgAAAAhACIM&#10;Pd/hAAAACQEAAA8AAAAAAAAAAAAAAAAAgwUAAGRycy9kb3ducmV2LnhtbFBLBQYAAAAABAAEAPMA&#10;AACRBgAAAAA=&#10;">
                <v:shape id="Textfeld 18" o:spid="_x0000_s1029" type="#_x0000_t202" style="position:absolute;left:44302;top:10971;width:14821;height: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63047DBB" w14:textId="77777777" w:rsidR="00027EC1" w:rsidRDefault="00A46E66" w:rsidP="00027EC1">
                        <w:pPr>
                          <w:spacing w:after="0"/>
                          <w:rPr>
                            <w:color w:val="000000" w:themeColor="text1"/>
                            <w:sz w:val="12"/>
                            <w:szCs w:val="12"/>
                          </w:rPr>
                        </w:pPr>
                        <w:r w:rsidRPr="00402255">
                          <w:rPr>
                            <w:b/>
                            <w:sz w:val="11"/>
                            <w:szCs w:val="11"/>
                          </w:rPr>
                          <w:t>Quelle:</w:t>
                        </w:r>
                        <w:r w:rsidRPr="00402255">
                          <w:rPr>
                            <w:sz w:val="11"/>
                            <w:szCs w:val="11"/>
                          </w:rPr>
                          <w:t xml:space="preserve"> </w:t>
                        </w:r>
                        <w:r w:rsidR="00654356" w:rsidRPr="00D43570">
                          <w:rPr>
                            <w:color w:val="000000" w:themeColor="text1"/>
                            <w:sz w:val="12"/>
                            <w:szCs w:val="12"/>
                          </w:rPr>
                          <w:t xml:space="preserve">Foto von </w:t>
                        </w:r>
                        <w:r w:rsidR="00027EC1">
                          <w:rPr>
                            <w:color w:val="000000" w:themeColor="text1"/>
                            <w:sz w:val="12"/>
                            <w:szCs w:val="12"/>
                          </w:rPr>
                          <w:t>Dr. Sebastian Fraune</w:t>
                        </w:r>
                        <w:r w:rsidR="00654356" w:rsidRPr="00D43570">
                          <w:rPr>
                            <w:color w:val="000000" w:themeColor="text1"/>
                            <w:sz w:val="12"/>
                            <w:szCs w:val="12"/>
                          </w:rPr>
                          <w:t>. Veröffentlicht auf</w:t>
                        </w:r>
                        <w:r w:rsidR="00027EC1">
                          <w:rPr>
                            <w:color w:val="000000" w:themeColor="text1"/>
                            <w:sz w:val="12"/>
                            <w:szCs w:val="12"/>
                          </w:rPr>
                          <w:t>:</w:t>
                        </w:r>
                      </w:p>
                      <w:p w14:paraId="3E584CD2" w14:textId="77777777" w:rsidR="00654356" w:rsidRPr="00D43570" w:rsidRDefault="00654356" w:rsidP="00654356">
                        <w:pPr>
                          <w:rPr>
                            <w:color w:val="000000" w:themeColor="text1"/>
                            <w:sz w:val="12"/>
                            <w:szCs w:val="12"/>
                          </w:rPr>
                        </w:pPr>
                        <w:r w:rsidRPr="00D43570">
                          <w:rPr>
                            <w:color w:val="000000" w:themeColor="text1"/>
                            <w:sz w:val="12"/>
                            <w:szCs w:val="12"/>
                          </w:rPr>
                          <w:t xml:space="preserve"> </w:t>
                        </w:r>
                        <w:r w:rsidR="00027EC1">
                          <w:rPr>
                            <w:color w:val="000000" w:themeColor="text1"/>
                            <w:sz w:val="12"/>
                            <w:szCs w:val="12"/>
                          </w:rPr>
                          <w:t xml:space="preserve">idw-online.de/de/news681507 </w:t>
                        </w:r>
                        <w:r w:rsidRPr="00D43570">
                          <w:rPr>
                            <w:color w:val="000000" w:themeColor="text1"/>
                            <w:sz w:val="12"/>
                            <w:szCs w:val="12"/>
                          </w:rPr>
                          <w:t>(Abgerufen am 1</w:t>
                        </w:r>
                        <w:r w:rsidR="00027EC1">
                          <w:rPr>
                            <w:color w:val="000000" w:themeColor="text1"/>
                            <w:sz w:val="12"/>
                            <w:szCs w:val="12"/>
                          </w:rPr>
                          <w:t>5</w:t>
                        </w:r>
                        <w:r w:rsidRPr="00D43570">
                          <w:rPr>
                            <w:color w:val="000000" w:themeColor="text1"/>
                            <w:sz w:val="12"/>
                            <w:szCs w:val="12"/>
                          </w:rPr>
                          <w:t>.</w:t>
                        </w:r>
                        <w:r w:rsidR="00027EC1">
                          <w:rPr>
                            <w:color w:val="000000" w:themeColor="text1"/>
                            <w:sz w:val="12"/>
                            <w:szCs w:val="12"/>
                          </w:rPr>
                          <w:t>10</w:t>
                        </w:r>
                        <w:r w:rsidRPr="00D43570">
                          <w:rPr>
                            <w:color w:val="000000" w:themeColor="text1"/>
                            <w:sz w:val="12"/>
                            <w:szCs w:val="12"/>
                          </w:rPr>
                          <w:t>.1</w:t>
                        </w:r>
                        <w:r w:rsidR="00027EC1">
                          <w:rPr>
                            <w:color w:val="000000" w:themeColor="text1"/>
                            <w:sz w:val="12"/>
                            <w:szCs w:val="12"/>
                          </w:rPr>
                          <w:t>9</w:t>
                        </w:r>
                        <w:r w:rsidRPr="00D43570">
                          <w:rPr>
                            <w:color w:val="000000" w:themeColor="text1"/>
                            <w:sz w:val="12"/>
                            <w:szCs w:val="12"/>
                          </w:rPr>
                          <w:t>)</w:t>
                        </w:r>
                      </w:p>
                      <w:p w14:paraId="5C87DE9E" w14:textId="77777777" w:rsidR="00A46E66" w:rsidRPr="00402255" w:rsidRDefault="00A46E66" w:rsidP="00A46E66">
                        <w:pPr>
                          <w:rPr>
                            <w:rFonts w:eastAsia="Calibri" w:cs="Arial"/>
                            <w:sz w:val="11"/>
                            <w:szCs w:val="11"/>
                          </w:rPr>
                        </w:pPr>
                      </w:p>
                      <w:p w14:paraId="6374346E" w14:textId="77777777" w:rsidR="00A46E66" w:rsidRPr="00402255" w:rsidRDefault="00A46E66" w:rsidP="00A46E66">
                        <w:pPr>
                          <w:rPr>
                            <w:sz w:val="11"/>
                            <w:szCs w:val="11"/>
                          </w:rPr>
                        </w:pPr>
                      </w:p>
                    </w:txbxContent>
                  </v:textbox>
                </v:shape>
                <v:shape id="Textfeld 6" o:spid="_x0000_s1030" type="#_x0000_t202" style="position:absolute;left:-91;top:750;width:43811;height:16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6xwgAAANoAAAAPAAAAZHJzL2Rvd25yZXYueG1sRI9Bi8Iw&#10;FITvwv6H8Ba8iCZ6kKU2SlkQ9CBo1x/wbN62pc1LaWKt/94sLHgcZuYbJt2NthUD9b52rGG5UCCI&#10;C2dqLjVcf/bzLxA+IBtsHZOGJ3nYbT8mKSbGPfhCQx5KESHsE9RQhdAlUvqiIot+4Tri6P263mKI&#10;si+l6fER4baVK6XW0mLNcaHCjr4rKpr8bjWcm+zuTrNGnY90y0/KDYfsOGg9/RyzDYhAY3iH/9sH&#10;o2ENf1fiDZDbFwAAAP//AwBQSwECLQAUAAYACAAAACEA2+H2y+4AAACFAQAAEwAAAAAAAAAAAAAA&#10;AAAAAAAAW0NvbnRlbnRfVHlwZXNdLnhtbFBLAQItABQABgAIAAAAIQBa9CxbvwAAABUBAAALAAAA&#10;AAAAAAAAAAAAAB8BAABfcmVscy8ucmVsc1BLAQItABQABgAIAAAAIQDJrX6xwgAAANoAAAAPAAAA&#10;AAAAAAAAAAAAAAcCAABkcnMvZG93bnJldi54bWxQSwUGAAAAAAMAAwC3AAAA9gIAAAAA&#10;" fillcolor="#d9e2f3 [660]" stroked="f" strokeweight=".5pt">
                  <v:textbox>
                    <w:txbxContent>
                      <w:p w14:paraId="7D5CD045" w14:textId="77777777" w:rsidR="00E93A59" w:rsidRPr="00E93A59" w:rsidRDefault="00E93A59" w:rsidP="00E93A59">
                        <w:pPr>
                          <w:rPr>
                            <w:sz w:val="18"/>
                            <w:szCs w:val="18"/>
                          </w:rPr>
                        </w:pPr>
                        <w:r w:rsidRPr="00E93A59">
                          <w:rPr>
                            <w:b/>
                            <w:bCs/>
                            <w:sz w:val="18"/>
                            <w:szCs w:val="18"/>
                          </w:rPr>
                          <w:t>Stamm</w:t>
                        </w:r>
                        <w:r w:rsidRPr="00E93A59">
                          <w:rPr>
                            <w:sz w:val="18"/>
                            <w:szCs w:val="18"/>
                          </w:rPr>
                          <w:t>: Cnidaria (Nesseltiere)</w:t>
                        </w:r>
                      </w:p>
                      <w:p w14:paraId="6CAED954" w14:textId="77777777" w:rsidR="00E93A59" w:rsidRPr="00E93A59" w:rsidRDefault="00E93A59" w:rsidP="00E93A59">
                        <w:pPr>
                          <w:rPr>
                            <w:sz w:val="18"/>
                            <w:szCs w:val="18"/>
                          </w:rPr>
                        </w:pPr>
                        <w:r w:rsidRPr="00E93A59">
                          <w:rPr>
                            <w:b/>
                            <w:bCs/>
                            <w:sz w:val="18"/>
                            <w:szCs w:val="18"/>
                          </w:rPr>
                          <w:t>Nervensystem</w:t>
                        </w:r>
                        <w:r w:rsidRPr="00E93A59">
                          <w:rPr>
                            <w:sz w:val="18"/>
                            <w:szCs w:val="18"/>
                          </w:rPr>
                          <w:t>: Dezentral</w:t>
                        </w:r>
                      </w:p>
                      <w:p w14:paraId="0AD46BDF" w14:textId="77777777" w:rsidR="00E93A59" w:rsidRPr="00E93A59" w:rsidRDefault="00E93A59" w:rsidP="00E93A59">
                        <w:pPr>
                          <w:rPr>
                            <w:sz w:val="18"/>
                            <w:szCs w:val="18"/>
                          </w:rPr>
                        </w:pPr>
                        <w:r w:rsidRPr="00E93A59">
                          <w:rPr>
                            <w:b/>
                            <w:bCs/>
                            <w:sz w:val="18"/>
                            <w:szCs w:val="18"/>
                          </w:rPr>
                          <w:t>Größe</w:t>
                        </w:r>
                        <w:r w:rsidRPr="00E93A59">
                          <w:rPr>
                            <w:sz w:val="18"/>
                            <w:szCs w:val="18"/>
                          </w:rPr>
                          <w:t>: &lt;15 mm</w:t>
                        </w:r>
                      </w:p>
                      <w:p w14:paraId="123B0356" w14:textId="77777777" w:rsidR="00E93A59" w:rsidRPr="00E93A59" w:rsidRDefault="00E93A59" w:rsidP="00E93A59">
                        <w:pPr>
                          <w:rPr>
                            <w:sz w:val="18"/>
                            <w:szCs w:val="18"/>
                          </w:rPr>
                        </w:pPr>
                        <w:r w:rsidRPr="00E93A59">
                          <w:rPr>
                            <w:b/>
                            <w:bCs/>
                            <w:sz w:val="18"/>
                            <w:szCs w:val="18"/>
                          </w:rPr>
                          <w:t>Lebensraum</w:t>
                        </w:r>
                        <w:r w:rsidRPr="00E93A59">
                          <w:rPr>
                            <w:sz w:val="18"/>
                            <w:szCs w:val="18"/>
                          </w:rPr>
                          <w:t>: Süßwasser</w:t>
                        </w:r>
                      </w:p>
                      <w:p w14:paraId="7CFBABFE" w14:textId="77777777" w:rsidR="00E93A59" w:rsidRPr="00E93A59" w:rsidRDefault="00E93A59" w:rsidP="00E93A59">
                        <w:pPr>
                          <w:rPr>
                            <w:sz w:val="18"/>
                            <w:szCs w:val="18"/>
                          </w:rPr>
                        </w:pPr>
                        <w:r w:rsidRPr="00E93A59">
                          <w:rPr>
                            <w:b/>
                            <w:bCs/>
                            <w:sz w:val="18"/>
                            <w:szCs w:val="18"/>
                          </w:rPr>
                          <w:t>Fortpflanzung</w:t>
                        </w:r>
                        <w:r w:rsidRPr="00E93A59">
                          <w:rPr>
                            <w:sz w:val="18"/>
                            <w:szCs w:val="18"/>
                          </w:rPr>
                          <w:t>: Umweltabhängig asexuell (Knospung) oder sexuell</w:t>
                        </w:r>
                      </w:p>
                      <w:p w14:paraId="5E02207D" w14:textId="77777777" w:rsidR="00E93A59" w:rsidRPr="00E93A59" w:rsidRDefault="00E93A59" w:rsidP="00E93A59">
                        <w:pPr>
                          <w:rPr>
                            <w:sz w:val="18"/>
                            <w:szCs w:val="18"/>
                          </w:rPr>
                        </w:pPr>
                        <w:r w:rsidRPr="00E93A59">
                          <w:rPr>
                            <w:b/>
                            <w:bCs/>
                            <w:sz w:val="18"/>
                            <w:szCs w:val="18"/>
                          </w:rPr>
                          <w:t>Lebenserwartung</w:t>
                        </w:r>
                        <w:r w:rsidRPr="00E93A59">
                          <w:rPr>
                            <w:sz w:val="18"/>
                            <w:szCs w:val="18"/>
                          </w:rPr>
                          <w:t xml:space="preserve">: </w:t>
                        </w:r>
                        <w:r w:rsidRPr="00E93A59">
                          <w:rPr>
                            <w:color w:val="545454"/>
                            <w:sz w:val="18"/>
                            <w:szCs w:val="18"/>
                          </w:rPr>
                          <w:t>∞</w:t>
                        </w:r>
                      </w:p>
                      <w:p w14:paraId="12A546EF" w14:textId="77777777" w:rsidR="000242EB" w:rsidRPr="00D6605B" w:rsidRDefault="000242EB" w:rsidP="000242EB">
                        <w:pPr>
                          <w:rPr>
                            <w:rFonts w:cs="Arial"/>
                            <w:sz w:val="18"/>
                            <w:szCs w:val="18"/>
                          </w:rPr>
                        </w:pPr>
                      </w:p>
                      <w:p w14:paraId="699F0B66" w14:textId="77777777" w:rsidR="000242EB" w:rsidRDefault="000242EB" w:rsidP="000242EB"/>
                    </w:txbxContent>
                  </v:textbox>
                </v:shape>
                <w10:wrap type="topAndBottom"/>
              </v:group>
            </w:pict>
          </mc:Fallback>
        </mc:AlternateContent>
      </w:r>
      <w:r>
        <w:rPr>
          <w:noProof/>
          <w:lang w:eastAsia="de-DE"/>
        </w:rPr>
        <mc:AlternateContent>
          <mc:Choice Requires="wps">
            <w:drawing>
              <wp:anchor distT="0" distB="0" distL="114300" distR="114300" simplePos="0" relativeHeight="251685888" behindDoc="0" locked="0" layoutInCell="1" allowOverlap="1" wp14:anchorId="7618E441" wp14:editId="33F9830E">
                <wp:simplePos x="0" y="0"/>
                <wp:positionH relativeFrom="column">
                  <wp:posOffset>4412234</wp:posOffset>
                </wp:positionH>
                <wp:positionV relativeFrom="paragraph">
                  <wp:posOffset>337058</wp:posOffset>
                </wp:positionV>
                <wp:extent cx="1609344" cy="1243584"/>
                <wp:effectExtent l="0" t="0" r="0" b="0"/>
                <wp:wrapNone/>
                <wp:docPr id="4" name="Textfeld 4"/>
                <wp:cNvGraphicFramePr/>
                <a:graphic xmlns:a="http://schemas.openxmlformats.org/drawingml/2006/main">
                  <a:graphicData uri="http://schemas.microsoft.com/office/word/2010/wordprocessingShape">
                    <wps:wsp>
                      <wps:cNvSpPr txBox="1"/>
                      <wps:spPr>
                        <a:xfrm>
                          <a:off x="0" y="0"/>
                          <a:ext cx="1609344" cy="12435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1B35B4" w14:textId="77777777" w:rsidR="00654356" w:rsidRDefault="00027EC1">
                            <w:r>
                              <w:rPr>
                                <w:noProof/>
                                <w:lang w:eastAsia="de-DE"/>
                              </w:rPr>
                              <w:drawing>
                                <wp:inline distT="0" distB="0" distL="0" distR="0" wp14:anchorId="64CA635A" wp14:editId="43525E65">
                                  <wp:extent cx="1426210" cy="950595"/>
                                  <wp:effectExtent l="0" t="0" r="254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ydra.jpg"/>
                                          <pic:cNvPicPr/>
                                        </pic:nvPicPr>
                                        <pic:blipFill>
                                          <a:blip r:embed="rId12">
                                            <a:extLst>
                                              <a:ext uri="{28A0092B-C50C-407E-A947-70E740481C1C}">
                                                <a14:useLocalDpi xmlns:a14="http://schemas.microsoft.com/office/drawing/2010/main" val="0"/>
                                              </a:ext>
                                            </a:extLst>
                                          </a:blip>
                                          <a:stretch>
                                            <a:fillRect/>
                                          </a:stretch>
                                        </pic:blipFill>
                                        <pic:spPr>
                                          <a:xfrm>
                                            <a:off x="0" y="0"/>
                                            <a:ext cx="1426210" cy="950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8E441" id="Textfeld 4" o:spid="_x0000_s1031" type="#_x0000_t202" style="position:absolute;left:0;text-align:left;margin-left:347.4pt;margin-top:26.55pt;width:126.7pt;height:97.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WsfgIAAFwFAAAOAAAAZHJzL2Uyb0RvYy54bWysVN9v2jAQfp+0/8Hy+wjQtGsRoWJUTJOq&#10;thpMfTaODdFsn2cbEvbX7+wklHV76bSXxL7f9913nt42WpGDcL4CU9DRYEiJMBzKymwL+m29/HBN&#10;iQ/MlEyBEQU9Ck9vZ+/fTWs7EWPYgSqFIxjE+EltC7oLwU6yzPOd0MwPwAqDSglOs4BXt81Kx2qM&#10;rlU2Hg6vshpcaR1w4T1K71olnaX4UgoeHqX0IhBVUKwtpK9L3038ZrMpm2wds7uKd2Wwf6hCs8pg&#10;0lOoOxYY2bvqj1C64g48yDDgoDOQsuIi9YDdjIavulntmBWpFwTH2xNM/v+F5Q+HJ0eqsqA5JYZp&#10;HNFaNEEKVZI8olNbP0GjlUWz0HyCBqfcyz0KY9ONdDr+sR2CesT5eMIWgxEena6GNxc5JuGoG43z&#10;i8vrFD97cbfOh88CNImHgjocXsKUHe59wFLQtDeJ2QwsK6XSAJX5TYCGUZLF2tsa0ykclYh2ynwV&#10;EntOpUaB5267WShHWmIgc7GFnh4pGDpEQ4kJ3+jbuURvkfj4Rv+TU8oPJpz8dWXAJYDStojYwIEh&#10;z8vvaUJYuGzteyhaACIWodk03dS7GW+gPOKIHbQr4i1fVjiGe+bDE3O4EwgJ7nl4xI9UUBcUuhMl&#10;O3A//yaP9khV1FJS444V1P/YMycoUV8MkvhmlOdxKdMlv/w4xos712zONWavF4DtjfBFsTwdo31Q&#10;/VE60M/4HMxjVlQxwzF3QUN/XIR2wPiccDGfJyNcQ8vCvVlZHkNHlCPJ1s0zc7ZjYkASP0C/jWzy&#10;ipCtbfQ0MN8HkFVia8S5RbXDH1c4kbh7buIbcX5PVi+P4uwXAAAA//8DAFBLAwQUAAYACAAAACEA&#10;zAp/E94AAAAKAQAADwAAAGRycy9kb3ducmV2LnhtbEyPzU7DMBCE70i8g7VI3KjdkFZNyKZCIK4g&#10;yo/EzU22SUS8jmK3CW/PcqLH0Yxmvim2s+vVicbQeUZYLgwo4srXHTcI729PNxtQIVqube+ZEH4o&#10;wLa8vChsXvuJX+m0i42SEg65RWhjHHKtQ9WSs2HhB2LxDn50NoocG12PdpJy1+vEmLV2tmNZaO1A&#10;Dy1V37ujQ/h4Pnx9pualeXSrYfKz0ewyjXh9Nd/fgYo0x/8w/OELOpTCtPdHroPqEdZZKugRYXW7&#10;BCUB0QmoPUKSbjLQZaHPL5S/AAAA//8DAFBLAQItABQABgAIAAAAIQC2gziS/gAAAOEBAAATAAAA&#10;AAAAAAAAAAAAAAAAAABbQ29udGVudF9UeXBlc10ueG1sUEsBAi0AFAAGAAgAAAAhADj9If/WAAAA&#10;lAEAAAsAAAAAAAAAAAAAAAAALwEAAF9yZWxzLy5yZWxzUEsBAi0AFAAGAAgAAAAhAFTfBax+AgAA&#10;XAUAAA4AAAAAAAAAAAAAAAAALgIAAGRycy9lMm9Eb2MueG1sUEsBAi0AFAAGAAgAAAAhAMwKfxPe&#10;AAAACgEAAA8AAAAAAAAAAAAAAAAA2AQAAGRycy9kb3ducmV2LnhtbFBLBQYAAAAABAAEAPMAAADj&#10;BQAAAAA=&#10;" filled="f" stroked="f">
                <v:textbox>
                  <w:txbxContent>
                    <w:p w14:paraId="331B35B4" w14:textId="77777777" w:rsidR="00654356" w:rsidRDefault="00027EC1">
                      <w:r>
                        <w:rPr>
                          <w:noProof/>
                          <w:lang w:eastAsia="de-DE"/>
                        </w:rPr>
                        <w:drawing>
                          <wp:inline distT="0" distB="0" distL="0" distR="0" wp14:anchorId="64CA635A" wp14:editId="43525E65">
                            <wp:extent cx="1426210" cy="950595"/>
                            <wp:effectExtent l="0" t="0" r="254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ydra.jpg"/>
                                    <pic:cNvPicPr/>
                                  </pic:nvPicPr>
                                  <pic:blipFill>
                                    <a:blip r:embed="rId13">
                                      <a:extLst>
                                        <a:ext uri="{28A0092B-C50C-407E-A947-70E740481C1C}">
                                          <a14:useLocalDpi xmlns:a14="http://schemas.microsoft.com/office/drawing/2010/main" val="0"/>
                                        </a:ext>
                                      </a:extLst>
                                    </a:blip>
                                    <a:stretch>
                                      <a:fillRect/>
                                    </a:stretch>
                                  </pic:blipFill>
                                  <pic:spPr>
                                    <a:xfrm>
                                      <a:off x="0" y="0"/>
                                      <a:ext cx="1426210" cy="950595"/>
                                    </a:xfrm>
                                    <a:prstGeom prst="rect">
                                      <a:avLst/>
                                    </a:prstGeom>
                                  </pic:spPr>
                                </pic:pic>
                              </a:graphicData>
                            </a:graphic>
                          </wp:inline>
                        </w:drawing>
                      </w:r>
                    </w:p>
                  </w:txbxContent>
                </v:textbox>
              </v:shape>
            </w:pict>
          </mc:Fallback>
        </mc:AlternateContent>
      </w:r>
    </w:p>
    <w:p w14:paraId="7DF68F18" w14:textId="77777777" w:rsidR="001A5162" w:rsidRDefault="001A5162" w:rsidP="00E93A59">
      <w:pPr>
        <w:rPr>
          <w:szCs w:val="19"/>
        </w:rPr>
      </w:pPr>
    </w:p>
    <w:p w14:paraId="76DC8600" w14:textId="06065BA3" w:rsidR="00E93A59" w:rsidRPr="00E93A59" w:rsidRDefault="00E93A59" w:rsidP="00E93A59">
      <w:pPr>
        <w:rPr>
          <w:szCs w:val="19"/>
        </w:rPr>
      </w:pPr>
      <w:r w:rsidRPr="00E93A59">
        <w:rPr>
          <w:szCs w:val="19"/>
        </w:rPr>
        <w:t xml:space="preserve">Auf den ersten Blick erscheint die Gattung der Süßwasserpolypen (Lat. </w:t>
      </w:r>
      <w:r w:rsidRPr="0019462E">
        <w:rPr>
          <w:i/>
          <w:iCs/>
          <w:szCs w:val="19"/>
        </w:rPr>
        <w:t>Hydra</w:t>
      </w:r>
      <w:r w:rsidRPr="00E93A59">
        <w:rPr>
          <w:szCs w:val="19"/>
        </w:rPr>
        <w:t xml:space="preserve">) eher unspektakulär. Mit bloßem Auge sind sie kaum zu erkennen und besitzen neben ihrem </w:t>
      </w:r>
      <w:r w:rsidR="00176EE8">
        <w:rPr>
          <w:szCs w:val="19"/>
        </w:rPr>
        <w:t xml:space="preserve">vermeintlich </w:t>
      </w:r>
      <w:r w:rsidRPr="00E93A59">
        <w:rPr>
          <w:szCs w:val="19"/>
        </w:rPr>
        <w:t xml:space="preserve">einfach strukturierten Grundriss nur ein rudimentäres Immunsystem und ein primitives, dezentrales Nervensystem. Doch </w:t>
      </w:r>
      <w:r w:rsidR="00176EE8" w:rsidRPr="00E93A59">
        <w:rPr>
          <w:szCs w:val="19"/>
        </w:rPr>
        <w:t>g</w:t>
      </w:r>
      <w:r w:rsidR="00176EE8">
        <w:rPr>
          <w:szCs w:val="19"/>
        </w:rPr>
        <w:t>erade</w:t>
      </w:r>
      <w:r w:rsidR="00176EE8" w:rsidRPr="00E93A59">
        <w:rPr>
          <w:szCs w:val="19"/>
        </w:rPr>
        <w:t xml:space="preserve"> </w:t>
      </w:r>
      <w:r w:rsidRPr="00E93A59">
        <w:rPr>
          <w:szCs w:val="19"/>
        </w:rPr>
        <w:t xml:space="preserve">diese </w:t>
      </w:r>
      <w:r w:rsidR="00176EE8">
        <w:rPr>
          <w:szCs w:val="19"/>
        </w:rPr>
        <w:t xml:space="preserve">scheinbare </w:t>
      </w:r>
      <w:r w:rsidRPr="00E93A59">
        <w:rPr>
          <w:szCs w:val="19"/>
        </w:rPr>
        <w:t>Einfachheit macht</w:t>
      </w:r>
      <w:r w:rsidR="001A5162">
        <w:rPr>
          <w:szCs w:val="19"/>
        </w:rPr>
        <w:t xml:space="preserve"> </w:t>
      </w:r>
      <w:r w:rsidR="00176EE8" w:rsidRPr="007E1C40">
        <w:rPr>
          <w:i/>
          <w:szCs w:val="19"/>
        </w:rPr>
        <w:t>Hydra</w:t>
      </w:r>
      <w:r w:rsidR="00176EE8">
        <w:rPr>
          <w:szCs w:val="19"/>
        </w:rPr>
        <w:t xml:space="preserve"> </w:t>
      </w:r>
      <w:r w:rsidR="001A5162">
        <w:rPr>
          <w:szCs w:val="19"/>
        </w:rPr>
        <w:t xml:space="preserve">neben einigen </w:t>
      </w:r>
      <w:r w:rsidR="00176EE8">
        <w:rPr>
          <w:szCs w:val="19"/>
        </w:rPr>
        <w:t xml:space="preserve">weiteren </w:t>
      </w:r>
      <w:r w:rsidR="001A5162">
        <w:rPr>
          <w:szCs w:val="19"/>
        </w:rPr>
        <w:t>außergewöhnlichen Eigenschaften</w:t>
      </w:r>
      <w:r w:rsidRPr="00E93A59">
        <w:rPr>
          <w:szCs w:val="19"/>
        </w:rPr>
        <w:t xml:space="preserve"> interessant für die </w:t>
      </w:r>
      <w:r w:rsidR="00176EE8">
        <w:rPr>
          <w:szCs w:val="19"/>
        </w:rPr>
        <w:t xml:space="preserve">naturwissenschaftliche </w:t>
      </w:r>
      <w:r w:rsidRPr="00E93A59">
        <w:rPr>
          <w:szCs w:val="19"/>
        </w:rPr>
        <w:t xml:space="preserve">Forschung. So ist </w:t>
      </w:r>
      <w:r w:rsidRPr="0019462E">
        <w:rPr>
          <w:i/>
          <w:iCs/>
          <w:szCs w:val="19"/>
        </w:rPr>
        <w:t>Hydra</w:t>
      </w:r>
      <w:r w:rsidRPr="00E93A59">
        <w:rPr>
          <w:szCs w:val="19"/>
        </w:rPr>
        <w:t xml:space="preserve"> ein grundlegender Modellorganismus für die Erforschung der </w:t>
      </w:r>
      <w:r w:rsidR="00D169C5">
        <w:rPr>
          <w:szCs w:val="19"/>
        </w:rPr>
        <w:t>Stammzellen</w:t>
      </w:r>
      <w:r w:rsidRPr="00E93A59">
        <w:rPr>
          <w:szCs w:val="19"/>
        </w:rPr>
        <w:t>, des Nervensystems und der Mikrobiom-Wirt-Interaktion</w:t>
      </w:r>
      <w:r w:rsidR="00176EE8">
        <w:rPr>
          <w:szCs w:val="19"/>
        </w:rPr>
        <w:t xml:space="preserve"> geworden</w:t>
      </w:r>
      <w:r w:rsidRPr="00E93A59">
        <w:rPr>
          <w:szCs w:val="19"/>
        </w:rPr>
        <w:t>.</w:t>
      </w:r>
    </w:p>
    <w:p w14:paraId="050D98A0" w14:textId="77777777" w:rsidR="00E93A59" w:rsidRPr="00E93A59" w:rsidRDefault="00E93A59" w:rsidP="00E93A59">
      <w:pPr>
        <w:rPr>
          <w:b/>
          <w:bCs/>
          <w:color w:val="2F5496" w:themeColor="accent1" w:themeShade="BF"/>
          <w:sz w:val="28"/>
          <w:szCs w:val="28"/>
        </w:rPr>
      </w:pPr>
      <w:bookmarkStart w:id="2" w:name="_Hlk22160734"/>
      <w:r w:rsidRPr="00E93A59">
        <w:rPr>
          <w:b/>
          <w:bCs/>
          <w:color w:val="2F5496" w:themeColor="accent1" w:themeShade="BF"/>
          <w:sz w:val="28"/>
          <w:szCs w:val="28"/>
        </w:rPr>
        <w:t>Unsterbliche Pioniere</w:t>
      </w:r>
    </w:p>
    <w:bookmarkEnd w:id="2"/>
    <w:p w14:paraId="75A4F7E1" w14:textId="091D1736" w:rsidR="00E93A59" w:rsidRDefault="00E93A59" w:rsidP="00E93A59">
      <w:pPr>
        <w:rPr>
          <w:szCs w:val="19"/>
        </w:rPr>
      </w:pPr>
      <w:r w:rsidRPr="00E93A59">
        <w:rPr>
          <w:szCs w:val="19"/>
        </w:rPr>
        <w:t xml:space="preserve">Eine der faszinierendsten Eigenschaft </w:t>
      </w:r>
      <w:r w:rsidR="00176EE8">
        <w:rPr>
          <w:szCs w:val="19"/>
        </w:rPr>
        <w:t xml:space="preserve">dieses Organismus </w:t>
      </w:r>
      <w:r w:rsidRPr="00E93A59">
        <w:rPr>
          <w:szCs w:val="19"/>
        </w:rPr>
        <w:t xml:space="preserve">ist das Alter, welches </w:t>
      </w:r>
      <w:r w:rsidR="00176EE8">
        <w:rPr>
          <w:szCs w:val="19"/>
        </w:rPr>
        <w:t>sie</w:t>
      </w:r>
      <w:r w:rsidRPr="00E93A59">
        <w:rPr>
          <w:szCs w:val="19"/>
        </w:rPr>
        <w:t xml:space="preserve"> erreichen können. Im Gegensatz zu fast allen anderen Mehrzellern hat </w:t>
      </w:r>
      <w:r w:rsidRPr="00E64810">
        <w:rPr>
          <w:i/>
          <w:szCs w:val="19"/>
        </w:rPr>
        <w:t>Hydra</w:t>
      </w:r>
      <w:r w:rsidRPr="00E93A59">
        <w:rPr>
          <w:szCs w:val="19"/>
        </w:rPr>
        <w:t xml:space="preserve"> eine </w:t>
      </w:r>
      <w:r w:rsidR="00D169C5">
        <w:rPr>
          <w:szCs w:val="19"/>
        </w:rPr>
        <w:t xml:space="preserve">scheinbar </w:t>
      </w:r>
      <w:r w:rsidRPr="00E93A59">
        <w:rPr>
          <w:szCs w:val="19"/>
        </w:rPr>
        <w:t xml:space="preserve">unbegrenzte Lebenserwartung. Grundlage dafür ist die Eigenschaft </w:t>
      </w:r>
      <w:r w:rsidR="008D449F">
        <w:rPr>
          <w:szCs w:val="19"/>
        </w:rPr>
        <w:t xml:space="preserve">ihrer </w:t>
      </w:r>
      <w:r w:rsidRPr="00E93A59">
        <w:rPr>
          <w:szCs w:val="19"/>
        </w:rPr>
        <w:t xml:space="preserve">Stammzellen. </w:t>
      </w:r>
      <w:r w:rsidR="00EE199C">
        <w:rPr>
          <w:szCs w:val="19"/>
        </w:rPr>
        <w:t xml:space="preserve">Die Aufgabe dieser speziellen Zellen ist die Wiederherstellung von </w:t>
      </w:r>
      <w:r w:rsidR="00E64810">
        <w:rPr>
          <w:szCs w:val="19"/>
        </w:rPr>
        <w:t xml:space="preserve">anderen </w:t>
      </w:r>
      <w:r w:rsidR="00EE199C">
        <w:rPr>
          <w:szCs w:val="19"/>
        </w:rPr>
        <w:t>Zellen, die sich selbst nicht weiter teilen können.</w:t>
      </w:r>
      <w:r w:rsidR="0050626E">
        <w:rPr>
          <w:szCs w:val="19"/>
        </w:rPr>
        <w:t xml:space="preserve"> Somit können auch erkrankte oder abgestorbene Zellen ersetzt werden.</w:t>
      </w:r>
      <w:r w:rsidR="00EE199C">
        <w:rPr>
          <w:szCs w:val="19"/>
        </w:rPr>
        <w:t xml:space="preserve"> Dabei können sich Stammzellen in verschiedene Zellarten eines Zelltypus differenzieren. Beim Menschen zum Beispiel finden sich im Rückenmark Stammzellen, die alle </w:t>
      </w:r>
      <w:r w:rsidR="0039499F">
        <w:rPr>
          <w:szCs w:val="19"/>
        </w:rPr>
        <w:t>Arten</w:t>
      </w:r>
      <w:r w:rsidR="00EE199C">
        <w:rPr>
          <w:szCs w:val="19"/>
        </w:rPr>
        <w:t xml:space="preserve"> von Blutzellen hervorbringen können. Stammzellen </w:t>
      </w:r>
      <w:r w:rsidR="00E64810">
        <w:rPr>
          <w:szCs w:val="19"/>
        </w:rPr>
        <w:t xml:space="preserve">spielen damit </w:t>
      </w:r>
      <w:r w:rsidR="00EE199C">
        <w:rPr>
          <w:szCs w:val="19"/>
        </w:rPr>
        <w:t xml:space="preserve">eine grundlegende Rolle bei der Regeneration von Gewebe und finden sich in allen mehrzelligen Organismen. </w:t>
      </w:r>
      <w:r w:rsidRPr="00E93A59">
        <w:rPr>
          <w:szCs w:val="19"/>
        </w:rPr>
        <w:t>Allerdings verlieren Stammzellen im Laufe des Lebens die Fähigkeit zur Regeneration</w:t>
      </w:r>
      <w:r w:rsidR="00EE199C">
        <w:rPr>
          <w:szCs w:val="19"/>
        </w:rPr>
        <w:t>.</w:t>
      </w:r>
      <w:r w:rsidRPr="00E93A59">
        <w:rPr>
          <w:szCs w:val="19"/>
        </w:rPr>
        <w:t xml:space="preserve"> </w:t>
      </w:r>
      <w:r w:rsidR="00EE199C">
        <w:rPr>
          <w:szCs w:val="19"/>
        </w:rPr>
        <w:t>Das ist einer der Faktoren für das Altern, da die Stammzellen folglich keine kranken oder abgestorbenen Zellen mehr ersetzen können. Allerdings scheinen die Stammzellen</w:t>
      </w:r>
      <w:r w:rsidR="00EE199C" w:rsidRPr="00E93A59">
        <w:rPr>
          <w:szCs w:val="19"/>
        </w:rPr>
        <w:t xml:space="preserve"> </w:t>
      </w:r>
      <w:r w:rsidRPr="00E93A59">
        <w:rPr>
          <w:szCs w:val="19"/>
        </w:rPr>
        <w:t xml:space="preserve">bei </w:t>
      </w:r>
      <w:r w:rsidRPr="0019462E">
        <w:rPr>
          <w:i/>
          <w:iCs/>
          <w:szCs w:val="19"/>
        </w:rPr>
        <w:t>Hydra</w:t>
      </w:r>
      <w:r w:rsidRPr="00E93A59">
        <w:rPr>
          <w:szCs w:val="19"/>
        </w:rPr>
        <w:t xml:space="preserve"> </w:t>
      </w:r>
      <w:r w:rsidR="00EE199C">
        <w:rPr>
          <w:szCs w:val="19"/>
        </w:rPr>
        <w:t>die Fähigkeit zur Regeneration ihr Leben lang beizubehalten</w:t>
      </w:r>
      <w:r w:rsidRPr="00E93A59">
        <w:rPr>
          <w:szCs w:val="19"/>
        </w:rPr>
        <w:t xml:space="preserve">. </w:t>
      </w:r>
      <w:r w:rsidR="00EE199C">
        <w:rPr>
          <w:szCs w:val="19"/>
        </w:rPr>
        <w:t>Aufgrund dieses Phänomens</w:t>
      </w:r>
      <w:r w:rsidR="00EE199C" w:rsidRPr="00E93A59">
        <w:rPr>
          <w:szCs w:val="19"/>
        </w:rPr>
        <w:t xml:space="preserve"> </w:t>
      </w:r>
      <w:r w:rsidRPr="00E93A59">
        <w:rPr>
          <w:szCs w:val="19"/>
        </w:rPr>
        <w:t xml:space="preserve">wurde das Genom von </w:t>
      </w:r>
      <w:r w:rsidRPr="0019462E">
        <w:rPr>
          <w:i/>
          <w:iCs/>
          <w:szCs w:val="19"/>
        </w:rPr>
        <w:t>Hydra</w:t>
      </w:r>
      <w:r w:rsidRPr="00E93A59">
        <w:rPr>
          <w:szCs w:val="19"/>
        </w:rPr>
        <w:t xml:space="preserve"> untersucht, um festzustellen welches Gen für die unendliche Regeneration der Stammzellen zuständig ist. Dabei zeigte sich, dass </w:t>
      </w:r>
      <w:r w:rsidR="00441B72">
        <w:rPr>
          <w:szCs w:val="19"/>
        </w:rPr>
        <w:t>dem</w:t>
      </w:r>
      <w:r w:rsidRPr="00E93A59">
        <w:rPr>
          <w:szCs w:val="19"/>
        </w:rPr>
        <w:t xml:space="preserve"> Gen </w:t>
      </w:r>
      <w:r w:rsidRPr="00E93A59">
        <w:rPr>
          <w:i/>
          <w:iCs/>
          <w:szCs w:val="19"/>
        </w:rPr>
        <w:t xml:space="preserve">FoxO </w:t>
      </w:r>
      <w:r w:rsidR="00441B72">
        <w:rPr>
          <w:szCs w:val="19"/>
        </w:rPr>
        <w:t>eine entscheidende Rolle bei der</w:t>
      </w:r>
      <w:r w:rsidRPr="00E93A59">
        <w:rPr>
          <w:szCs w:val="19"/>
        </w:rPr>
        <w:t xml:space="preserve"> Stammzellenregeneration </w:t>
      </w:r>
      <w:r w:rsidR="00441B72">
        <w:rPr>
          <w:szCs w:val="19"/>
        </w:rPr>
        <w:t>zukommt</w:t>
      </w:r>
      <w:r w:rsidRPr="00E93A59">
        <w:rPr>
          <w:szCs w:val="19"/>
        </w:rPr>
        <w:t xml:space="preserve">. Interessanterweise zeigt sich der Einfluss von </w:t>
      </w:r>
      <w:r w:rsidRPr="00E93A59">
        <w:rPr>
          <w:i/>
          <w:iCs/>
          <w:szCs w:val="19"/>
        </w:rPr>
        <w:t xml:space="preserve">FoxO </w:t>
      </w:r>
      <w:r w:rsidRPr="00E93A59">
        <w:rPr>
          <w:szCs w:val="19"/>
        </w:rPr>
        <w:t xml:space="preserve">auch bei anderen Organismen wie Insekten, </w:t>
      </w:r>
      <w:r w:rsidR="00CF561E">
        <w:rPr>
          <w:szCs w:val="19"/>
        </w:rPr>
        <w:t xml:space="preserve">in denen </w:t>
      </w:r>
      <w:r w:rsidRPr="00E93A59">
        <w:rPr>
          <w:szCs w:val="19"/>
        </w:rPr>
        <w:t>verschiedene Variationen des Gens die Lebenserwartung be</w:t>
      </w:r>
      <w:r w:rsidR="0019462E">
        <w:rPr>
          <w:szCs w:val="19"/>
        </w:rPr>
        <w:t>e</w:t>
      </w:r>
      <w:r w:rsidRPr="00E93A59">
        <w:rPr>
          <w:szCs w:val="19"/>
        </w:rPr>
        <w:t xml:space="preserve">influssen </w:t>
      </w:r>
      <w:r w:rsidR="00EE199C">
        <w:rPr>
          <w:szCs w:val="19"/>
        </w:rPr>
        <w:t>und auch beim Menschen scheint FoxO sich auf die Regenerationsfähigkeit der Stammzellen auszuwirken</w:t>
      </w:r>
      <w:r w:rsidRPr="00E93A59">
        <w:rPr>
          <w:szCs w:val="19"/>
        </w:rPr>
        <w:t xml:space="preserve">. Hier fanden sich </w:t>
      </w:r>
      <w:r w:rsidR="00441B72" w:rsidRPr="00E93A59">
        <w:rPr>
          <w:szCs w:val="19"/>
        </w:rPr>
        <w:t>bei Perso</w:t>
      </w:r>
      <w:r w:rsidR="00441B72">
        <w:rPr>
          <w:szCs w:val="19"/>
        </w:rPr>
        <w:t>n</w:t>
      </w:r>
      <w:r w:rsidR="00441B72" w:rsidRPr="00E93A59">
        <w:rPr>
          <w:szCs w:val="19"/>
        </w:rPr>
        <w:t>en, die das 100. Lebensjahr überschritten</w:t>
      </w:r>
      <w:r w:rsidR="00CF561E">
        <w:rPr>
          <w:szCs w:val="19"/>
        </w:rPr>
        <w:t xml:space="preserve"> haben</w:t>
      </w:r>
      <w:r w:rsidR="00441B72">
        <w:rPr>
          <w:szCs w:val="19"/>
        </w:rPr>
        <w:t>,</w:t>
      </w:r>
      <w:r w:rsidR="00441B72" w:rsidRPr="00E93A59">
        <w:rPr>
          <w:szCs w:val="19"/>
        </w:rPr>
        <w:t xml:space="preserve"> </w:t>
      </w:r>
      <w:r w:rsidRPr="00E93A59">
        <w:rPr>
          <w:szCs w:val="19"/>
        </w:rPr>
        <w:t xml:space="preserve">spezielle Mutationen von </w:t>
      </w:r>
      <w:r w:rsidRPr="00E93A59">
        <w:rPr>
          <w:i/>
          <w:iCs/>
          <w:szCs w:val="19"/>
        </w:rPr>
        <w:t>FoxO</w:t>
      </w:r>
      <w:r w:rsidRPr="00E93A59">
        <w:rPr>
          <w:szCs w:val="19"/>
        </w:rPr>
        <w:t>.</w:t>
      </w:r>
    </w:p>
    <w:p w14:paraId="54C67710" w14:textId="1F333A5B" w:rsidR="00E93A59" w:rsidRPr="00E93A59" w:rsidRDefault="00E93A59" w:rsidP="00E93A59">
      <w:pPr>
        <w:rPr>
          <w:szCs w:val="19"/>
        </w:rPr>
      </w:pPr>
      <w:r w:rsidRPr="00E93A59">
        <w:rPr>
          <w:szCs w:val="19"/>
        </w:rPr>
        <w:t xml:space="preserve">Gleichzeit gehört </w:t>
      </w:r>
      <w:r w:rsidRPr="0019462E">
        <w:rPr>
          <w:i/>
          <w:iCs/>
          <w:szCs w:val="19"/>
        </w:rPr>
        <w:t>Hydra</w:t>
      </w:r>
      <w:r w:rsidRPr="00E93A59">
        <w:rPr>
          <w:szCs w:val="19"/>
        </w:rPr>
        <w:t xml:space="preserve"> zu den stammesgeschichtlichen Pionieren. So ist </w:t>
      </w:r>
      <w:r w:rsidRPr="0019462E">
        <w:rPr>
          <w:i/>
          <w:iCs/>
          <w:szCs w:val="19"/>
        </w:rPr>
        <w:t>Hydra</w:t>
      </w:r>
      <w:r w:rsidRPr="00E93A59">
        <w:rPr>
          <w:szCs w:val="19"/>
        </w:rPr>
        <w:t xml:space="preserve"> einer der ersten Vertreter der Eumetazoa</w:t>
      </w:r>
      <w:r w:rsidR="003F328A">
        <w:rPr>
          <w:rStyle w:val="Funotenzeichen"/>
          <w:szCs w:val="19"/>
        </w:rPr>
        <w:footnoteReference w:id="6"/>
      </w:r>
      <w:r w:rsidRPr="00E93A59">
        <w:rPr>
          <w:szCs w:val="19"/>
        </w:rPr>
        <w:t xml:space="preserve">. Dies </w:t>
      </w:r>
      <w:r w:rsidR="00DC52E5">
        <w:rPr>
          <w:szCs w:val="19"/>
        </w:rPr>
        <w:t xml:space="preserve">scheint </w:t>
      </w:r>
      <w:r w:rsidRPr="00E93A59">
        <w:rPr>
          <w:szCs w:val="19"/>
        </w:rPr>
        <w:t>ein enormer</w:t>
      </w:r>
      <w:r w:rsidR="00966E4D">
        <w:rPr>
          <w:szCs w:val="19"/>
        </w:rPr>
        <w:t xml:space="preserve"> evolutiver</w:t>
      </w:r>
      <w:r w:rsidRPr="00E93A59">
        <w:rPr>
          <w:szCs w:val="19"/>
        </w:rPr>
        <w:t xml:space="preserve"> Fortschritt gegenüber anderen Mehrzellern wie Schwämmen</w:t>
      </w:r>
      <w:r w:rsidR="00DC52E5">
        <w:rPr>
          <w:szCs w:val="19"/>
        </w:rPr>
        <w:t xml:space="preserve"> zu sein</w:t>
      </w:r>
      <w:r w:rsidR="00966E4D">
        <w:rPr>
          <w:szCs w:val="19"/>
        </w:rPr>
        <w:t xml:space="preserve">, da es </w:t>
      </w:r>
      <w:r w:rsidRPr="00E93A59">
        <w:rPr>
          <w:szCs w:val="19"/>
        </w:rPr>
        <w:t>die Entwicklung von komplexen</w:t>
      </w:r>
      <w:r w:rsidR="00966E4D">
        <w:rPr>
          <w:szCs w:val="19"/>
        </w:rPr>
        <w:t xml:space="preserve"> und spezialisierten</w:t>
      </w:r>
      <w:r w:rsidRPr="00E93A59">
        <w:rPr>
          <w:szCs w:val="19"/>
        </w:rPr>
        <w:t xml:space="preserve"> </w:t>
      </w:r>
      <w:r w:rsidR="00966E4D">
        <w:rPr>
          <w:szCs w:val="19"/>
        </w:rPr>
        <w:t>Zells</w:t>
      </w:r>
      <w:r w:rsidRPr="00E93A59">
        <w:rPr>
          <w:szCs w:val="19"/>
        </w:rPr>
        <w:t>trukturen wie dem Nervensystem</w:t>
      </w:r>
      <w:r w:rsidR="00966E4D">
        <w:rPr>
          <w:szCs w:val="19"/>
        </w:rPr>
        <w:t xml:space="preserve"> oder Epithelien</w:t>
      </w:r>
      <w:r w:rsidR="00966E4D">
        <w:rPr>
          <w:rStyle w:val="Funotenzeichen"/>
          <w:szCs w:val="19"/>
        </w:rPr>
        <w:footnoteReference w:id="7"/>
      </w:r>
      <w:r w:rsidR="00966E4D">
        <w:rPr>
          <w:szCs w:val="19"/>
        </w:rPr>
        <w:t xml:space="preserve"> ermöglicht</w:t>
      </w:r>
      <w:r w:rsidRPr="00E93A59">
        <w:rPr>
          <w:szCs w:val="19"/>
        </w:rPr>
        <w:t xml:space="preserve">. Das Nervensystem von </w:t>
      </w:r>
      <w:r w:rsidRPr="0019462E">
        <w:rPr>
          <w:i/>
          <w:iCs/>
          <w:szCs w:val="19"/>
        </w:rPr>
        <w:t>Hydra</w:t>
      </w:r>
      <w:r w:rsidRPr="00E93A59">
        <w:rPr>
          <w:szCs w:val="19"/>
        </w:rPr>
        <w:t xml:space="preserve"> ist </w:t>
      </w:r>
      <w:r w:rsidR="0019462E">
        <w:rPr>
          <w:szCs w:val="19"/>
        </w:rPr>
        <w:t>de</w:t>
      </w:r>
      <w:r w:rsidR="00B06EFD">
        <w:rPr>
          <w:szCs w:val="19"/>
        </w:rPr>
        <w:t>r</w:t>
      </w:r>
      <w:r w:rsidR="0019462E">
        <w:rPr>
          <w:szCs w:val="19"/>
        </w:rPr>
        <w:t xml:space="preserve"> </w:t>
      </w:r>
      <w:r w:rsidR="00BB7D28">
        <w:rPr>
          <w:szCs w:val="19"/>
        </w:rPr>
        <w:t>frühen stammesgeschichtlichen Entwicklung</w:t>
      </w:r>
      <w:r w:rsidR="0019462E">
        <w:rPr>
          <w:szCs w:val="19"/>
        </w:rPr>
        <w:t xml:space="preserve"> entsprechend</w:t>
      </w:r>
      <w:r w:rsidRPr="00E93A59">
        <w:rPr>
          <w:szCs w:val="19"/>
        </w:rPr>
        <w:t xml:space="preserve"> einfach strukturiert. So verfügt es über kein zentrales Nervensystem </w:t>
      </w:r>
      <w:r w:rsidR="00BB7D28">
        <w:rPr>
          <w:szCs w:val="19"/>
        </w:rPr>
        <w:t xml:space="preserve">und </w:t>
      </w:r>
      <w:r w:rsidRPr="00E93A59">
        <w:rPr>
          <w:szCs w:val="19"/>
        </w:rPr>
        <w:t xml:space="preserve">Gehirn. Dennoch </w:t>
      </w:r>
      <w:r w:rsidR="00DC52E5">
        <w:rPr>
          <w:szCs w:val="19"/>
        </w:rPr>
        <w:t xml:space="preserve">verfügt </w:t>
      </w:r>
      <w:r w:rsidR="00DC52E5" w:rsidRPr="00DC52E5">
        <w:rPr>
          <w:i/>
          <w:szCs w:val="19"/>
        </w:rPr>
        <w:lastRenderedPageBreak/>
        <w:t xml:space="preserve">Hydra </w:t>
      </w:r>
      <w:r w:rsidR="00DC52E5">
        <w:rPr>
          <w:szCs w:val="19"/>
        </w:rPr>
        <w:t xml:space="preserve">über </w:t>
      </w:r>
      <w:r w:rsidRPr="00E93A59">
        <w:rPr>
          <w:szCs w:val="19"/>
        </w:rPr>
        <w:t xml:space="preserve">ein vielfältiges Bewegungsrepertoire von regelmäßigen Kontraktionen von Körper und Tentakeln über Reaktionen auf mechanische Reize </w:t>
      </w:r>
      <w:r w:rsidR="00BB7D28">
        <w:rPr>
          <w:szCs w:val="19"/>
        </w:rPr>
        <w:t xml:space="preserve">oder </w:t>
      </w:r>
      <w:r w:rsidR="00B06EFD">
        <w:rPr>
          <w:szCs w:val="19"/>
        </w:rPr>
        <w:t>Nahrung</w:t>
      </w:r>
      <w:r w:rsidR="00BB7D28">
        <w:rPr>
          <w:szCs w:val="19"/>
        </w:rPr>
        <w:t xml:space="preserve"> </w:t>
      </w:r>
      <w:r w:rsidRPr="00E93A59">
        <w:rPr>
          <w:szCs w:val="19"/>
        </w:rPr>
        <w:t>bis hin zu einer purzelbaumähnlichen Fortbewegung</w:t>
      </w:r>
      <w:r w:rsidR="00DC52E5">
        <w:rPr>
          <w:szCs w:val="19"/>
        </w:rPr>
        <w:t>.</w:t>
      </w:r>
      <w:r w:rsidR="0050626E">
        <w:rPr>
          <w:rStyle w:val="Funotenzeichen"/>
          <w:szCs w:val="19"/>
        </w:rPr>
        <w:footnoteReference w:id="8"/>
      </w:r>
    </w:p>
    <w:p w14:paraId="5CD27242" w14:textId="77777777" w:rsidR="00E93A59" w:rsidRPr="00E93A59" w:rsidRDefault="00E93A59" w:rsidP="00E93A59">
      <w:pPr>
        <w:rPr>
          <w:szCs w:val="19"/>
        </w:rPr>
      </w:pPr>
    </w:p>
    <w:p w14:paraId="107638D4" w14:textId="7C8FA93D" w:rsidR="00E93A59" w:rsidRPr="00E93A59" w:rsidRDefault="00E93A59" w:rsidP="00E93A59">
      <w:pPr>
        <w:rPr>
          <w:szCs w:val="19"/>
        </w:rPr>
      </w:pPr>
      <w:r w:rsidRPr="00E93A59">
        <w:rPr>
          <w:szCs w:val="19"/>
        </w:rPr>
        <w:t xml:space="preserve">Auch in Hinsicht auf die Interaktion mit Mikroorganismen ist </w:t>
      </w:r>
      <w:r w:rsidRPr="0019462E">
        <w:rPr>
          <w:i/>
          <w:iCs/>
          <w:szCs w:val="19"/>
        </w:rPr>
        <w:t>Hydra</w:t>
      </w:r>
      <w:r w:rsidRPr="00E93A59">
        <w:rPr>
          <w:szCs w:val="19"/>
        </w:rPr>
        <w:t xml:space="preserve"> </w:t>
      </w:r>
      <w:r w:rsidR="00CF561E">
        <w:rPr>
          <w:szCs w:val="19"/>
        </w:rPr>
        <w:t xml:space="preserve">ein </w:t>
      </w:r>
      <w:r w:rsidRPr="00E93A59">
        <w:rPr>
          <w:szCs w:val="19"/>
        </w:rPr>
        <w:t>interessant</w:t>
      </w:r>
      <w:r w:rsidR="00CF561E">
        <w:rPr>
          <w:szCs w:val="19"/>
        </w:rPr>
        <w:t>er Organismus für die biologische Forschung</w:t>
      </w:r>
      <w:r w:rsidRPr="00E93A59">
        <w:rPr>
          <w:szCs w:val="19"/>
        </w:rPr>
        <w:t>. So zeigte sich</w:t>
      </w:r>
      <w:r w:rsidR="00CF561E">
        <w:rPr>
          <w:szCs w:val="19"/>
        </w:rPr>
        <w:t xml:space="preserve"> in Untersuchungen</w:t>
      </w:r>
      <w:r w:rsidRPr="00E93A59">
        <w:rPr>
          <w:szCs w:val="19"/>
        </w:rPr>
        <w:t>, dass sich die verschiedenen</w:t>
      </w:r>
      <w:r w:rsidR="0019462E">
        <w:rPr>
          <w:szCs w:val="19"/>
        </w:rPr>
        <w:t xml:space="preserve"> Arten von </w:t>
      </w:r>
      <w:r w:rsidRPr="0019462E">
        <w:rPr>
          <w:i/>
          <w:iCs/>
          <w:szCs w:val="19"/>
        </w:rPr>
        <w:t>Hydra</w:t>
      </w:r>
      <w:r w:rsidRPr="00E93A59">
        <w:rPr>
          <w:szCs w:val="19"/>
        </w:rPr>
        <w:t xml:space="preserve"> in Hinblick auf die Bakterien, von denen sie besiedelt werden, unterscheiden</w:t>
      </w:r>
      <w:r w:rsidR="00CF561E">
        <w:rPr>
          <w:szCs w:val="19"/>
        </w:rPr>
        <w:t xml:space="preserve"> lassen</w:t>
      </w:r>
      <w:r w:rsidRPr="00E93A59">
        <w:rPr>
          <w:szCs w:val="19"/>
        </w:rPr>
        <w:t>. Forscher</w:t>
      </w:r>
      <w:r w:rsidR="00074EBF">
        <w:rPr>
          <w:szCs w:val="19"/>
        </w:rPr>
        <w:t>innen und Forscher</w:t>
      </w:r>
      <w:r w:rsidRPr="00E93A59">
        <w:rPr>
          <w:szCs w:val="19"/>
        </w:rPr>
        <w:t xml:space="preserve"> gehen deshalb davon aus, dass </w:t>
      </w:r>
      <w:r w:rsidRPr="0019462E">
        <w:rPr>
          <w:i/>
          <w:iCs/>
          <w:szCs w:val="19"/>
        </w:rPr>
        <w:t>Hydra</w:t>
      </w:r>
      <w:r w:rsidRPr="00E93A59">
        <w:rPr>
          <w:szCs w:val="19"/>
        </w:rPr>
        <w:t xml:space="preserve"> einen Selektionsdruck auf die Bakterien ausübt und vermuten sogar, dass die Hauptaufgabe des Immunsystems nicht die Abwehr von Pathogenen ist, sondern die Auswahl der Mikroorganismen</w:t>
      </w:r>
      <w:r w:rsidR="00BB7D28">
        <w:rPr>
          <w:szCs w:val="19"/>
        </w:rPr>
        <w:t xml:space="preserve">, die </w:t>
      </w:r>
      <w:r w:rsidR="00BB7D28" w:rsidRPr="00E64810">
        <w:rPr>
          <w:i/>
          <w:iCs/>
          <w:szCs w:val="19"/>
        </w:rPr>
        <w:t>Hydra</w:t>
      </w:r>
      <w:r w:rsidR="00BB7D28">
        <w:rPr>
          <w:szCs w:val="19"/>
        </w:rPr>
        <w:t xml:space="preserve"> besiedeln.</w:t>
      </w:r>
    </w:p>
    <w:p w14:paraId="226ED13E" w14:textId="77777777" w:rsidR="00654356" w:rsidRDefault="0019462E" w:rsidP="00654356">
      <w:pPr>
        <w:pStyle w:val="Untertitel"/>
      </w:pPr>
      <w:r>
        <w:t>Wechselwirkung zwischen Neuronen und Mikroorganismen</w:t>
      </w:r>
    </w:p>
    <w:p w14:paraId="105E0228" w14:textId="53E40FBC" w:rsidR="00875DAB" w:rsidRDefault="0019462E" w:rsidP="00DC52E5">
      <w:r>
        <w:t xml:space="preserve">Allerdings </w:t>
      </w:r>
      <w:r w:rsidR="005B65FC">
        <w:t xml:space="preserve">könnte </w:t>
      </w:r>
      <w:r>
        <w:t xml:space="preserve"> das Immunsystem nicht der einzige </w:t>
      </w:r>
      <w:r w:rsidR="001A5162">
        <w:t>Faktor</w:t>
      </w:r>
      <w:r w:rsidR="005B65FC">
        <w:t xml:space="preserve"> sein</w:t>
      </w:r>
      <w:r>
        <w:t>, der</w:t>
      </w:r>
      <w:r w:rsidR="001A5162">
        <w:t xml:space="preserve"> die Besiedelung durch </w:t>
      </w:r>
      <w:r>
        <w:t>Mikroorganismen be</w:t>
      </w:r>
      <w:r w:rsidR="001A5162">
        <w:t>einflusst</w:t>
      </w:r>
      <w:r>
        <w:t xml:space="preserve">. </w:t>
      </w:r>
      <w:r w:rsidR="001A5162">
        <w:t>So wurde</w:t>
      </w:r>
      <w:r w:rsidR="00395861">
        <w:t xml:space="preserve"> </w:t>
      </w:r>
      <w:r w:rsidR="001A5162">
        <w:t xml:space="preserve">von Prof. Dr. </w:t>
      </w:r>
      <w:r w:rsidR="005B65FC">
        <w:t xml:space="preserve">Thomas C. G. </w:t>
      </w:r>
      <w:r w:rsidR="001A5162">
        <w:t xml:space="preserve">Bosch, der sich </w:t>
      </w:r>
      <w:r w:rsidR="005B65FC">
        <w:t>zusammen mit seinen Mitarbeiter</w:t>
      </w:r>
      <w:r w:rsidR="007E1C40">
        <w:t>inne</w:t>
      </w:r>
      <w:r w:rsidR="005B65FC">
        <w:t xml:space="preserve">n und Mitarbeitern </w:t>
      </w:r>
      <w:r w:rsidR="001A5162">
        <w:t xml:space="preserve">in der Zoologischen Abteilung der Universität besonders intensiv mit </w:t>
      </w:r>
      <w:r w:rsidR="001A5162" w:rsidRPr="001A5162">
        <w:rPr>
          <w:i/>
          <w:iCs/>
        </w:rPr>
        <w:t>Hydra</w:t>
      </w:r>
      <w:r w:rsidR="001A5162">
        <w:t xml:space="preserve"> beschäftigt, herausgefunden, dass sich die Zusammensetzung der Bakterien auf und in </w:t>
      </w:r>
      <w:r w:rsidR="001A5162" w:rsidRPr="001A5162">
        <w:rPr>
          <w:i/>
          <w:iCs/>
        </w:rPr>
        <w:t>Hydra</w:t>
      </w:r>
      <w:r w:rsidR="001A5162">
        <w:t xml:space="preserve"> drastisch ändert, wenn Neuronen aus den Tieren entfernt werden.</w:t>
      </w:r>
      <w:r w:rsidR="00BD3735">
        <w:t xml:space="preserve"> </w:t>
      </w:r>
      <w:r w:rsidR="0050626E">
        <w:t xml:space="preserve">Dabei </w:t>
      </w:r>
      <w:r w:rsidR="00441B72">
        <w:t>bleibt</w:t>
      </w:r>
      <w:r w:rsidR="00BD3735">
        <w:t xml:space="preserve"> </w:t>
      </w:r>
      <w:r w:rsidR="00395861">
        <w:t xml:space="preserve">jedoch </w:t>
      </w:r>
      <w:r w:rsidR="00BD3735">
        <w:t>die Bakteriendichte gleich.</w:t>
      </w:r>
      <w:r w:rsidR="001A5162">
        <w:t xml:space="preserve"> </w:t>
      </w:r>
      <w:r w:rsidR="0039499F">
        <w:t>Gleichzeitig</w:t>
      </w:r>
      <w:r w:rsidR="001A5162">
        <w:t xml:space="preserve"> haben die </w:t>
      </w:r>
      <w:r w:rsidR="0039499F">
        <w:t xml:space="preserve">Bakterien ihrerseits </w:t>
      </w:r>
      <w:r w:rsidR="001A5162">
        <w:t xml:space="preserve">einen enormen Einfluss auf das Nervensystem von </w:t>
      </w:r>
      <w:r w:rsidR="001A5162" w:rsidRPr="00BD3735">
        <w:rPr>
          <w:i/>
          <w:iCs/>
        </w:rPr>
        <w:t>Hydra</w:t>
      </w:r>
      <w:r w:rsidR="001A5162">
        <w:t xml:space="preserve">. Wurden nämlich </w:t>
      </w:r>
      <w:r w:rsidR="00AE0C12">
        <w:t xml:space="preserve">die Bakterien von </w:t>
      </w:r>
      <w:r w:rsidR="001A5162" w:rsidRPr="00BD3735">
        <w:rPr>
          <w:i/>
          <w:iCs/>
        </w:rPr>
        <w:t>Hydra</w:t>
      </w:r>
      <w:r w:rsidR="001A5162">
        <w:t xml:space="preserve"> </w:t>
      </w:r>
      <w:r w:rsidR="00AE0C12">
        <w:t>entfernt</w:t>
      </w:r>
      <w:r w:rsidR="001A5162">
        <w:t xml:space="preserve">, </w:t>
      </w:r>
      <w:r w:rsidR="00BD3735">
        <w:t xml:space="preserve">zeigte sich eine </w:t>
      </w:r>
      <w:r w:rsidR="00395861">
        <w:t>Ä</w:t>
      </w:r>
      <w:r w:rsidR="00BD3735">
        <w:t xml:space="preserve">nderung im Bewegungsmuster und zwar bezüglich der regelmäßigen Kontraktion </w:t>
      </w:r>
      <w:r w:rsidR="00AE0C12">
        <w:t xml:space="preserve">von Tentakeln und Körper </w:t>
      </w:r>
      <w:r w:rsidR="00BD3735">
        <w:t xml:space="preserve">sowie die </w:t>
      </w:r>
      <w:r w:rsidR="00AE0C12">
        <w:t xml:space="preserve">Reaktion </w:t>
      </w:r>
      <w:r w:rsidR="00BD3735">
        <w:t xml:space="preserve">auf </w:t>
      </w:r>
      <w:r w:rsidR="0039499F">
        <w:t>Nahrung</w:t>
      </w:r>
      <w:r w:rsidR="00BD3735">
        <w:t xml:space="preserve">. </w:t>
      </w:r>
      <w:r w:rsidR="0039499F">
        <w:t>Interessanterweise konnten durch eine Wiederbesiedlung mit Bakterien die ursprünglichen Bewegungsmuster</w:t>
      </w:r>
      <w:r w:rsidR="00BD3735">
        <w:t xml:space="preserve"> wiederhergestellt werden</w:t>
      </w:r>
      <w:r w:rsidR="0039499F">
        <w:t>.</w:t>
      </w:r>
      <w:r w:rsidR="00BD3735">
        <w:t xml:space="preserve"> </w:t>
      </w:r>
      <w:r w:rsidR="0039499F">
        <w:t xml:space="preserve">Die Wirkung trat </w:t>
      </w:r>
      <w:r w:rsidR="00BD3735">
        <w:t>allerdings nur</w:t>
      </w:r>
      <w:r w:rsidR="0039499F">
        <w:t xml:space="preserve"> ein</w:t>
      </w:r>
      <w:r w:rsidR="00BD3735">
        <w:t xml:space="preserve">, wenn die Individuen mit ihren </w:t>
      </w:r>
      <w:r w:rsidR="00395861">
        <w:t>a</w:t>
      </w:r>
      <w:r w:rsidR="00BD3735">
        <w:t xml:space="preserve">rtspezifischen Bakterien infiziert wurden und auch dann </w:t>
      </w:r>
      <w:r w:rsidR="0039499F">
        <w:t>fanden sich noch Abweichungen zum ursprünglichen Muster</w:t>
      </w:r>
      <w:r w:rsidR="00BD3735">
        <w:t xml:space="preserve">. </w:t>
      </w:r>
    </w:p>
    <w:p w14:paraId="760EE016" w14:textId="1D54EC19" w:rsidR="00875DAB" w:rsidRPr="00BD3735" w:rsidRDefault="00395861" w:rsidP="0019462E">
      <w:r>
        <w:t xml:space="preserve">Aus Untersuchungen der Metaorganismus-Forschung </w:t>
      </w:r>
      <w:r w:rsidR="00BD3735">
        <w:t>zeigt sich</w:t>
      </w:r>
      <w:r>
        <w:t xml:space="preserve"> </w:t>
      </w:r>
      <w:r w:rsidR="00DC52E5">
        <w:t>übergeordnet</w:t>
      </w:r>
      <w:r w:rsidR="00BD3735">
        <w:t xml:space="preserve">, dass Mikroorganismen - zusätzlich zum Immunsystem - im ständigen Austausch mit dem neuronalen Netzwerk stehen und zwar nicht nur bei </w:t>
      </w:r>
      <w:r w:rsidR="00BD3735" w:rsidRPr="00BD3735">
        <w:rPr>
          <w:i/>
          <w:iCs/>
        </w:rPr>
        <w:t>Hydra,</w:t>
      </w:r>
      <w:r w:rsidR="00BD3735">
        <w:rPr>
          <w:i/>
          <w:iCs/>
        </w:rPr>
        <w:t xml:space="preserve"> </w:t>
      </w:r>
      <w:r w:rsidR="00BD3735">
        <w:t xml:space="preserve">sondern </w:t>
      </w:r>
      <w:r>
        <w:t xml:space="preserve">ebenfalls </w:t>
      </w:r>
      <w:r w:rsidR="00BD3735">
        <w:t xml:space="preserve">bei höheren Tieren. </w:t>
      </w:r>
      <w:r w:rsidR="00875DAB">
        <w:t xml:space="preserve">Damit liegt die Vermutung nahe, dass Mikroorganismen Einfluss auf Teile der Entwicklung, Verhalten und Emotionen nehmen können. </w:t>
      </w:r>
      <w:bookmarkStart w:id="3" w:name="_GoBack"/>
      <w:bookmarkEnd w:id="3"/>
    </w:p>
    <w:p w14:paraId="33B7A142" w14:textId="77777777" w:rsidR="00C43055" w:rsidRPr="00112C51" w:rsidRDefault="00C43055" w:rsidP="00C43055">
      <w:pPr>
        <w:spacing w:after="0" w:line="240" w:lineRule="auto"/>
        <w:jc w:val="left"/>
        <w:rPr>
          <w:color w:val="000000" w:themeColor="text1"/>
          <w:sz w:val="16"/>
          <w:szCs w:val="16"/>
        </w:rPr>
      </w:pPr>
    </w:p>
    <w:p w14:paraId="26B22A55" w14:textId="77777777" w:rsidR="002C2DEA" w:rsidRDefault="002C2DEA" w:rsidP="00063A28">
      <w:pPr>
        <w:spacing w:line="240" w:lineRule="auto"/>
        <w:jc w:val="left"/>
        <w:rPr>
          <w:b/>
          <w:color w:val="000000" w:themeColor="text1"/>
          <w:sz w:val="22"/>
        </w:rPr>
      </w:pPr>
      <w:r w:rsidRPr="00112C51">
        <w:rPr>
          <w:b/>
          <w:color w:val="000000" w:themeColor="text1"/>
          <w:sz w:val="22"/>
        </w:rPr>
        <w:t xml:space="preserve">Literatur: </w:t>
      </w:r>
    </w:p>
    <w:p w14:paraId="1C0ED20D" w14:textId="77777777" w:rsidR="0054655C" w:rsidRPr="0054655C" w:rsidRDefault="0054655C" w:rsidP="0054655C">
      <w:pPr>
        <w:pStyle w:val="Listenabsatz"/>
        <w:numPr>
          <w:ilvl w:val="0"/>
          <w:numId w:val="15"/>
        </w:numPr>
        <w:spacing w:before="0" w:after="0" w:line="240" w:lineRule="auto"/>
        <w:textboxTightWrap w:val="none"/>
        <w:rPr>
          <w:rFonts w:eastAsia="Calibri" w:cs="Arial"/>
          <w:color w:val="000000" w:themeColor="text1"/>
          <w:sz w:val="18"/>
          <w:szCs w:val="18"/>
        </w:rPr>
      </w:pPr>
      <w:r w:rsidRPr="0054655C">
        <w:rPr>
          <w:rFonts w:cs="Arial"/>
          <w:color w:val="000000" w:themeColor="text1"/>
          <w:sz w:val="18"/>
          <w:szCs w:val="18"/>
        </w:rPr>
        <w:t xml:space="preserve">Bosch, T.C.G. (2017), Der Mensch als Holobiont – Mikroben als Schlüssel zu einem neuen Verständnis von Leben und Gesundheit. Verlag Ludwig, Kiel. </w:t>
      </w:r>
    </w:p>
    <w:p w14:paraId="7F9D0806" w14:textId="77777777" w:rsidR="00027EC1" w:rsidRPr="000421C9" w:rsidRDefault="00027EC1" w:rsidP="0054655C">
      <w:pPr>
        <w:pStyle w:val="Listenabsatz"/>
        <w:numPr>
          <w:ilvl w:val="0"/>
          <w:numId w:val="15"/>
        </w:numPr>
        <w:spacing w:before="0" w:after="0" w:line="240" w:lineRule="auto"/>
        <w:textboxTightWrap w:val="none"/>
        <w:rPr>
          <w:rFonts w:eastAsia="Calibri" w:cs="Arial"/>
          <w:color w:val="000000" w:themeColor="text1"/>
          <w:sz w:val="18"/>
          <w:szCs w:val="18"/>
          <w:lang w:val="en-US"/>
        </w:rPr>
      </w:pPr>
      <w:r w:rsidRPr="0054655C">
        <w:rPr>
          <w:bCs/>
          <w:color w:val="000000" w:themeColor="text1"/>
          <w:sz w:val="18"/>
          <w:szCs w:val="18"/>
          <w:lang w:val="en-US"/>
        </w:rPr>
        <w:t xml:space="preserve">Bosch TCG (2019) The Metaorganism: The Microbiome and Its Host, </w:t>
      </w:r>
      <w:r w:rsidRPr="0054655C">
        <w:rPr>
          <w:bCs/>
          <w:i/>
          <w:iCs/>
          <w:color w:val="000000" w:themeColor="text1"/>
          <w:sz w:val="18"/>
          <w:szCs w:val="18"/>
          <w:lang w:val="en-US"/>
        </w:rPr>
        <w:t>Scientia</w:t>
      </w:r>
    </w:p>
    <w:p w14:paraId="1F4D0323" w14:textId="1141A10E" w:rsidR="00E87CDF" w:rsidRPr="00E64810" w:rsidRDefault="00E87CDF" w:rsidP="000421C9">
      <w:pPr>
        <w:pStyle w:val="Listenabsatz"/>
        <w:numPr>
          <w:ilvl w:val="0"/>
          <w:numId w:val="15"/>
        </w:numPr>
        <w:spacing w:line="240" w:lineRule="auto"/>
        <w:rPr>
          <w:bCs/>
          <w:color w:val="000000" w:themeColor="text1"/>
          <w:sz w:val="18"/>
          <w:szCs w:val="18"/>
        </w:rPr>
      </w:pPr>
      <w:r>
        <w:rPr>
          <w:bCs/>
          <w:color w:val="000000" w:themeColor="text1"/>
          <w:sz w:val="18"/>
          <w:szCs w:val="18"/>
          <w:lang w:val="en-US"/>
        </w:rPr>
        <w:t xml:space="preserve">Campbell NA, Reece JB (2009) Biologie. </w:t>
      </w:r>
      <w:r w:rsidRPr="00E64810">
        <w:rPr>
          <w:bCs/>
          <w:color w:val="000000" w:themeColor="text1"/>
          <w:sz w:val="18"/>
          <w:szCs w:val="18"/>
        </w:rPr>
        <w:t>8. Auflage. Pearson Deutschland GmbH, M</w:t>
      </w:r>
      <w:r>
        <w:rPr>
          <w:bCs/>
          <w:color w:val="000000" w:themeColor="text1"/>
          <w:sz w:val="18"/>
          <w:szCs w:val="18"/>
        </w:rPr>
        <w:t>ünchen</w:t>
      </w:r>
    </w:p>
    <w:p w14:paraId="4649BD13" w14:textId="41C78BDA" w:rsidR="000421C9" w:rsidRPr="000421C9" w:rsidRDefault="000421C9" w:rsidP="000421C9">
      <w:pPr>
        <w:pStyle w:val="Listenabsatz"/>
        <w:numPr>
          <w:ilvl w:val="0"/>
          <w:numId w:val="15"/>
        </w:numPr>
        <w:spacing w:line="240" w:lineRule="auto"/>
        <w:rPr>
          <w:bCs/>
          <w:color w:val="000000" w:themeColor="text1"/>
          <w:sz w:val="18"/>
          <w:szCs w:val="18"/>
          <w:lang w:val="en-US"/>
        </w:rPr>
      </w:pPr>
      <w:r w:rsidRPr="0054655C">
        <w:rPr>
          <w:bCs/>
          <w:color w:val="000000" w:themeColor="text1"/>
          <w:sz w:val="18"/>
          <w:szCs w:val="18"/>
          <w:lang w:val="en-US"/>
        </w:rPr>
        <w:t xml:space="preserve">Klimovich AV, Bosch TCG (2018) Rethinking the role of the Nervous System: Lessons from the Hydra Holobiont. </w:t>
      </w:r>
      <w:r w:rsidRPr="0054655C">
        <w:rPr>
          <w:bCs/>
          <w:i/>
          <w:iCs/>
          <w:color w:val="000000" w:themeColor="text1"/>
          <w:sz w:val="18"/>
          <w:szCs w:val="18"/>
          <w:lang w:val="en-US"/>
        </w:rPr>
        <w:t>Bioessays</w:t>
      </w:r>
      <w:r w:rsidRPr="000421C9">
        <w:rPr>
          <w:color w:val="000000" w:themeColor="text1"/>
          <w:sz w:val="18"/>
          <w:szCs w:val="18"/>
          <w:lang w:val="en-US"/>
        </w:rPr>
        <w:t xml:space="preserve"> </w:t>
      </w:r>
    </w:p>
    <w:p w14:paraId="15E75527" w14:textId="073221B5" w:rsidR="000421C9" w:rsidRDefault="000421C9" w:rsidP="000421C9">
      <w:pPr>
        <w:pStyle w:val="Listenabsatz"/>
        <w:numPr>
          <w:ilvl w:val="0"/>
          <w:numId w:val="15"/>
        </w:numPr>
        <w:spacing w:line="240" w:lineRule="auto"/>
        <w:rPr>
          <w:bCs/>
          <w:color w:val="000000" w:themeColor="text1"/>
          <w:sz w:val="18"/>
          <w:szCs w:val="18"/>
        </w:rPr>
      </w:pPr>
      <w:r w:rsidRPr="000421C9">
        <w:rPr>
          <w:color w:val="000000" w:themeColor="text1"/>
          <w:sz w:val="18"/>
          <w:szCs w:val="18"/>
        </w:rPr>
        <w:t>Pawlowski B (</w:t>
      </w:r>
      <w:r>
        <w:rPr>
          <w:color w:val="000000" w:themeColor="text1"/>
          <w:sz w:val="18"/>
          <w:szCs w:val="18"/>
        </w:rPr>
        <w:t xml:space="preserve">2017) Nesseltiere steuern Bakterien fern, </w:t>
      </w:r>
      <w:r w:rsidRPr="000421C9">
        <w:rPr>
          <w:color w:val="000000" w:themeColor="text1"/>
          <w:sz w:val="18"/>
          <w:szCs w:val="18"/>
        </w:rPr>
        <w:t>idw-online.de/de/news681507 (Abgerufen am 15.10.19)</w:t>
      </w:r>
      <w:r w:rsidRPr="000421C9">
        <w:rPr>
          <w:bCs/>
          <w:color w:val="000000" w:themeColor="text1"/>
          <w:sz w:val="18"/>
          <w:szCs w:val="18"/>
        </w:rPr>
        <w:t xml:space="preserve"> </w:t>
      </w:r>
    </w:p>
    <w:p w14:paraId="2943CFDB" w14:textId="77777777" w:rsidR="0039499F" w:rsidRPr="00E87CDF" w:rsidRDefault="0039499F" w:rsidP="00E87CDF">
      <w:pPr>
        <w:spacing w:line="240" w:lineRule="auto"/>
        <w:ind w:left="360"/>
        <w:rPr>
          <w:bCs/>
          <w:color w:val="000000" w:themeColor="text1"/>
          <w:sz w:val="18"/>
          <w:szCs w:val="18"/>
        </w:rPr>
      </w:pPr>
    </w:p>
    <w:p w14:paraId="66BA6513" w14:textId="77777777" w:rsidR="000421C9" w:rsidRDefault="000421C9" w:rsidP="000421C9">
      <w:pPr>
        <w:pStyle w:val="Listenabsatz"/>
        <w:numPr>
          <w:ilvl w:val="0"/>
          <w:numId w:val="0"/>
        </w:numPr>
        <w:spacing w:line="240" w:lineRule="auto"/>
        <w:ind w:left="720"/>
        <w:rPr>
          <w:bCs/>
          <w:color w:val="000000" w:themeColor="text1"/>
          <w:sz w:val="18"/>
          <w:szCs w:val="18"/>
        </w:rPr>
      </w:pPr>
    </w:p>
    <w:p w14:paraId="7D818B13" w14:textId="77777777" w:rsidR="00E64810" w:rsidRDefault="00E64810" w:rsidP="000421C9">
      <w:pPr>
        <w:pStyle w:val="Listenabsatz"/>
        <w:numPr>
          <w:ilvl w:val="0"/>
          <w:numId w:val="0"/>
        </w:numPr>
        <w:spacing w:line="240" w:lineRule="auto"/>
        <w:ind w:left="720"/>
        <w:rPr>
          <w:bCs/>
          <w:color w:val="000000" w:themeColor="text1"/>
          <w:sz w:val="18"/>
          <w:szCs w:val="18"/>
        </w:rPr>
      </w:pPr>
    </w:p>
    <w:p w14:paraId="6DC14D50" w14:textId="77777777" w:rsidR="00E64810" w:rsidRDefault="00E64810" w:rsidP="000421C9">
      <w:pPr>
        <w:pStyle w:val="Listenabsatz"/>
        <w:numPr>
          <w:ilvl w:val="0"/>
          <w:numId w:val="0"/>
        </w:numPr>
        <w:spacing w:line="240" w:lineRule="auto"/>
        <w:ind w:left="720"/>
        <w:rPr>
          <w:bCs/>
          <w:color w:val="000000" w:themeColor="text1"/>
          <w:sz w:val="18"/>
          <w:szCs w:val="18"/>
        </w:rPr>
      </w:pPr>
    </w:p>
    <w:p w14:paraId="2BBFE82E" w14:textId="77777777" w:rsidR="00E64810" w:rsidRDefault="00E64810" w:rsidP="000421C9">
      <w:pPr>
        <w:pStyle w:val="Listenabsatz"/>
        <w:numPr>
          <w:ilvl w:val="0"/>
          <w:numId w:val="0"/>
        </w:numPr>
        <w:spacing w:line="240" w:lineRule="auto"/>
        <w:ind w:left="720"/>
        <w:rPr>
          <w:bCs/>
          <w:color w:val="000000" w:themeColor="text1"/>
          <w:sz w:val="18"/>
          <w:szCs w:val="18"/>
        </w:rPr>
      </w:pPr>
    </w:p>
    <w:p w14:paraId="7C3AF8C3" w14:textId="77777777" w:rsidR="00E64810" w:rsidRDefault="00E64810" w:rsidP="000421C9">
      <w:pPr>
        <w:pStyle w:val="Listenabsatz"/>
        <w:numPr>
          <w:ilvl w:val="0"/>
          <w:numId w:val="0"/>
        </w:numPr>
        <w:spacing w:line="240" w:lineRule="auto"/>
        <w:ind w:left="720"/>
        <w:rPr>
          <w:bCs/>
          <w:color w:val="000000" w:themeColor="text1"/>
          <w:sz w:val="18"/>
          <w:szCs w:val="18"/>
        </w:rPr>
      </w:pPr>
    </w:p>
    <w:p w14:paraId="7D6638B0" w14:textId="77777777" w:rsidR="00E64810" w:rsidRDefault="00E64810" w:rsidP="000421C9">
      <w:pPr>
        <w:pStyle w:val="Listenabsatz"/>
        <w:numPr>
          <w:ilvl w:val="0"/>
          <w:numId w:val="0"/>
        </w:numPr>
        <w:spacing w:line="240" w:lineRule="auto"/>
        <w:ind w:left="720"/>
        <w:rPr>
          <w:bCs/>
          <w:color w:val="000000" w:themeColor="text1"/>
          <w:sz w:val="18"/>
          <w:szCs w:val="18"/>
        </w:rPr>
      </w:pPr>
    </w:p>
    <w:p w14:paraId="5599AED9" w14:textId="77777777" w:rsidR="00E64810" w:rsidRDefault="00E64810" w:rsidP="000421C9">
      <w:pPr>
        <w:pStyle w:val="Listenabsatz"/>
        <w:numPr>
          <w:ilvl w:val="0"/>
          <w:numId w:val="0"/>
        </w:numPr>
        <w:spacing w:line="240" w:lineRule="auto"/>
        <w:ind w:left="720"/>
        <w:rPr>
          <w:bCs/>
          <w:color w:val="000000" w:themeColor="text1"/>
          <w:sz w:val="18"/>
          <w:szCs w:val="18"/>
        </w:rPr>
      </w:pPr>
    </w:p>
    <w:p w14:paraId="353C4A92" w14:textId="77777777" w:rsidR="00E64810" w:rsidRPr="000421C9" w:rsidRDefault="00E64810" w:rsidP="000421C9">
      <w:pPr>
        <w:pStyle w:val="Listenabsatz"/>
        <w:numPr>
          <w:ilvl w:val="0"/>
          <w:numId w:val="0"/>
        </w:numPr>
        <w:spacing w:line="240" w:lineRule="auto"/>
        <w:ind w:left="720"/>
        <w:rPr>
          <w:bCs/>
          <w:color w:val="000000" w:themeColor="text1"/>
          <w:sz w:val="18"/>
          <w:szCs w:val="18"/>
        </w:rPr>
      </w:pPr>
    </w:p>
    <w:p w14:paraId="17C474AE" w14:textId="77777777" w:rsidR="00112718" w:rsidRPr="000421C9" w:rsidRDefault="002C2DEA" w:rsidP="00112718">
      <w:pPr>
        <w:rPr>
          <w:rFonts w:cs="Arial"/>
          <w:szCs w:val="19"/>
        </w:rPr>
      </w:pPr>
      <w:r>
        <w:rPr>
          <w:noProof/>
          <w:lang w:eastAsia="de-DE"/>
        </w:rPr>
        <w:lastRenderedPageBreak/>
        <mc:AlternateContent>
          <mc:Choice Requires="wpg">
            <w:drawing>
              <wp:anchor distT="0" distB="0" distL="114300" distR="114300" simplePos="0" relativeHeight="251681792" behindDoc="0" locked="0" layoutInCell="1" allowOverlap="1" wp14:anchorId="06258A3B" wp14:editId="69349A40">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14:paraId="232EEF2D" w14:textId="77777777" w:rsidR="00112718" w:rsidRPr="00E83CED" w:rsidRDefault="002C2DEA" w:rsidP="002C2DEA">
                              <w:pPr>
                                <w:jc w:val="center"/>
                                <w:rPr>
                                  <w:sz w:val="28"/>
                                  <w:szCs w:val="28"/>
                                </w:rPr>
                              </w:pPr>
                              <w:r>
                                <w:rPr>
                                  <w:sz w:val="28"/>
                                  <w:szCs w:val="28"/>
                                </w:rPr>
                                <w:t>Vorteile: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14:paraId="6F5FB581" w14:textId="77777777" w:rsidR="002C2DEA" w:rsidRPr="00E83CED" w:rsidRDefault="002C2DEA" w:rsidP="002C2DEA">
                              <w:pPr>
                                <w:jc w:val="center"/>
                                <w:rPr>
                                  <w:sz w:val="28"/>
                                  <w:szCs w:val="28"/>
                                </w:rPr>
                              </w:pPr>
                              <w:r>
                                <w:rPr>
                                  <w:sz w:val="28"/>
                                  <w:szCs w:val="28"/>
                                </w:rPr>
                                <w:t>Nachteile: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258A3B" id="Gruppieren 28" o:spid="_x0000_s1032" style="position:absolute;left:0;text-align:left;margin-left:75.05pt;margin-top:428.95pt;width:358.65pt;height:3in;z-index:251681792;mso-width-relative:margin;mso-height-relative:margin" coordsize="42738,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M5QIAALMIAAAOAAAAZHJzL2Uyb0RvYy54bWzsVktv3CAQvlfqf0DcG7/W+7DijbZJs6oU&#10;JZGSKmcW44eEgQK7dvrrO2B70yQ9tKlUqVJ9YAcYhpnvmxn29KxvOTowbRopchydhBgxQWXRiCrH&#10;X+4vPywxMpaIgnApWI4fmcFn6/fvTjuVsVjWkhdMIzAiTNapHNfWqiwIDK1ZS8yJVEzAZil1SyxM&#10;dRUUmnRgveVBHIbzoJO6UFpSZgysXgybeO3tlyWj9qYsDbOI5xh8s37Ufty5MVifkqzSRNUNHd0g&#10;b/CiJY2AS4+mLoglaK+bV6bahmppZGlPqGwDWZYNZT4GiCYKX0Sz1XKvfCxV1lXqCBNA+wKnN5ul&#10;14dbjZoixzEwJUgLHG31XqmGaSYQLAJCnaoyUNxqdadu9bhQDTMXdF/q1v1COKj32D4esWW9RRQW&#10;Z2k6W6YpRhT24sUsAfYG9GkNFL06R+tP08l4kSxXQJ47mSSrRbLyXgXTxYHz7+hOpyCTzBNY5s/A&#10;uquJYp4D4zCYwIomsO4hwJLxAsXRAJVXczgh23+UEPlx3cDir8IVh2k0X45wJck8TQe4jkGTTGlj&#10;t0y2yAk51pDrPgXJ4cpYIAlUJxV3q5G8KS4bzv3E1Rc75xodCFQGt95JOPFMiwvU5XiepKE3LKQ7&#10;PljmAi5wUA9BOcn2u95nUjoBsZPFI+Cg5VB2RtHLBny9IsbeEg11BqRC77A3MJRcwl1ylDCqpf72&#10;s3WnD4zCLkYd1G2Ozdc90Qwj/lkA19EyhA8q3c9A0F5YRbMZTHbPdMS+PZcQPpAJvnnRHbB8Ekst&#10;2wdoMBt3J2wRQeHmHNtJPLdDL4EGRdlm45WgsBWxV+JOUWfawe14uO8fiFYjWRay5lpOuUWyF5wN&#10;uu6kkJu9lWXjCXUoD5iO4EOeu+r8Gwm/eJ3wi4lnqIvfSfjYfSHktqvnaDlUM8mmTvEvp/58guR/&#10;6v+N1PedH15G3+zGV9w9vT/Ofak8/ddYfwcAAP//AwBQSwMEFAAGAAgAAAAhAKOLEuziAAAADAEA&#10;AA8AAABkcnMvZG93bnJldi54bWxMj0FPg0AQhe8m/ofNmHizC1VaQJamadRTY2Jr0vS2hSmQsrOE&#10;3QL9944nPb68L2++yVaTacWAvWssKQhnAQikwpYNVQq+9+9PMQjnNZW6tYQKbuhgld/fZTot7Uhf&#10;OOx8JXiEXKoV1N53qZSuqNFoN7MdEndn2xvtOfaVLHs98rhp5TwIFtLohvhCrTvc1Fhcdlej4GPU&#10;4/o5fBu2l/PmdtxHn4dtiEo9PkzrVxAeJ/8Hw68+q0POTid7pdKJlnMUhIwqiKNlAoKJeLF8AXHi&#10;ah4nCcg8k/+fyH8AAAD//wMAUEsBAi0AFAAGAAgAAAAhALaDOJL+AAAA4QEAABMAAAAAAAAAAAAA&#10;AAAAAAAAAFtDb250ZW50X1R5cGVzXS54bWxQSwECLQAUAAYACAAAACEAOP0h/9YAAACUAQAACwAA&#10;AAAAAAAAAAAAAAAvAQAAX3JlbHMvLnJlbHNQSwECLQAUAAYACAAAACEAB/tRDOUCAACzCAAADgAA&#10;AAAAAAAAAAAAAAAuAgAAZHJzL2Uyb0RvYy54bWxQSwECLQAUAAYACAAAACEAo4sS7OIAAAAMAQAA&#10;DwAAAAAAAAAAAAAAAAA/BQAAZHJzL2Rvd25yZXYueG1sUEsFBgAAAAAEAAQA8wAAAE4GAAAAAA==&#10;">
                <v:shape id="Textfeld 21" o:spid="_x0000_s1033" type="#_x0000_t202" style="position:absolute;width:20516;height:3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XnwwAAANsAAAAPAAAAZHJzL2Rvd25yZXYueG1sRI9BawIx&#10;FITvBf9DeIK3ml2FUrdGEUHwUKFdpefH5rlZ3bwsSbqu/vqmUOhxmJlvmOV6sK3oyYfGsYJ8moEg&#10;rpxuuFZwOu6eX0GEiKyxdUwK7hRgvRo9LbHQ7saf1JexFgnCoUAFJsaukDJUhiyGqeuIk3d23mJM&#10;0tdSe7wluG3lLMtepMWG04LBjraGqmv5bRVc+H0+f5z7w9fC78xHeXAPyvdKTcbD5g1EpCH+h//a&#10;e61glsPvl/QD5OoHAAD//wMAUEsBAi0AFAAGAAgAAAAhANvh9svuAAAAhQEAABMAAAAAAAAAAAAA&#10;AAAAAAAAAFtDb250ZW50X1R5cGVzXS54bWxQSwECLQAUAAYACAAAACEAWvQsW78AAAAVAQAACwAA&#10;AAAAAAAAAAAAAAAfAQAAX3JlbHMvLnJlbHNQSwECLQAUAAYACAAAACEAiqxl58MAAADbAAAADwAA&#10;AAAAAAAAAAAAAAAHAgAAZHJzL2Rvd25yZXYueG1sUEsFBgAAAAADAAMAtwAAAPcCAAAAAA==&#10;" fillcolor="white [3201]" stroked="f" strokeweight=".5pt">
                  <v:textbox inset="5mm,0,,5mm">
                    <w:txbxContent>
                      <w:p w14:paraId="232EEF2D" w14:textId="77777777" w:rsidR="00112718" w:rsidRPr="00E83CED" w:rsidRDefault="002C2DEA" w:rsidP="002C2DEA">
                        <w:pPr>
                          <w:jc w:val="center"/>
                          <w:rPr>
                            <w:sz w:val="28"/>
                            <w:szCs w:val="28"/>
                          </w:rPr>
                        </w:pPr>
                        <w:r>
                          <w:rPr>
                            <w:sz w:val="28"/>
                            <w:szCs w:val="28"/>
                          </w:rPr>
                          <w:t>Vorteile:</w:t>
                        </w:r>
                      </w:p>
                    </w:txbxContent>
                  </v:textbox>
                </v:shape>
                <v:shape id="Textfeld 27" o:spid="_x0000_s1034" type="#_x0000_t202" style="position:absolute;left:22222;top:318;width:20516;height:3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gIxAAAANsAAAAPAAAAZHJzL2Rvd25yZXYueG1sRI9BawIx&#10;FITvBf9DeIXealYFa1ejiCB4qNBupefH5rlZu3lZkriu/vpGEHocZuYbZrHqbSM68qF2rGA0zEAQ&#10;l07XXCk4fG9fZyBCRNbYOCYFVwqwWg6eFphrd+Ev6opYiQThkKMCE2ObSxlKQxbD0LXEyTs6bzEm&#10;6SupPV4S3DZynGVTabHmtGCwpY2h8rc4WwUn/phMbsdu//Put+az2LsbjXZKvTz36zmISH38Dz/a&#10;O61g/Ab3L+kHyOUfAAAA//8DAFBLAQItABQABgAIAAAAIQDb4fbL7gAAAIUBAAATAAAAAAAAAAAA&#10;AAAAAAAAAABbQ29udGVudF9UeXBlc10ueG1sUEsBAi0AFAAGAAgAAAAhAFr0LFu/AAAAFQEAAAsA&#10;AAAAAAAAAAAAAAAAHwEAAF9yZWxzLy5yZWxzUEsBAi0AFAAGAAgAAAAhAGoJWAjEAAAA2wAAAA8A&#10;AAAAAAAAAAAAAAAABwIAAGRycy9kb3ducmV2LnhtbFBLBQYAAAAAAwADALcAAAD4AgAAAAA=&#10;" fillcolor="white [3201]" stroked="f" strokeweight=".5pt">
                  <v:textbox inset="5mm,0,,5mm">
                    <w:txbxContent>
                      <w:p w14:paraId="6F5FB581" w14:textId="77777777" w:rsidR="002C2DEA" w:rsidRPr="00E83CED" w:rsidRDefault="002C2DEA" w:rsidP="002C2DEA">
                        <w:pPr>
                          <w:jc w:val="center"/>
                          <w:rPr>
                            <w:sz w:val="28"/>
                            <w:szCs w:val="28"/>
                          </w:rPr>
                        </w:pPr>
                        <w:r>
                          <w:rPr>
                            <w:sz w:val="28"/>
                            <w:szCs w:val="28"/>
                          </w:rPr>
                          <w:t>Nachteile:</w:t>
                        </w:r>
                      </w:p>
                    </w:txbxContent>
                  </v:textbox>
                </v:shape>
                <w10:wrap type="topAndBottom"/>
              </v:group>
            </w:pict>
          </mc:Fallback>
        </mc:AlternateContent>
      </w:r>
      <w:r>
        <w:rPr>
          <w:noProof/>
          <w:lang w:eastAsia="de-DE"/>
        </w:rPr>
        <mc:AlternateContent>
          <mc:Choice Requires="wps">
            <w:drawing>
              <wp:anchor distT="0" distB="0" distL="114300" distR="114300" simplePos="0" relativeHeight="251680768" behindDoc="0" locked="0" layoutInCell="1" allowOverlap="1" wp14:anchorId="220E7885" wp14:editId="2032560B">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14:paraId="68C7D532" w14:textId="77777777" w:rsidR="00112718" w:rsidRPr="002C2DEA" w:rsidRDefault="00112718" w:rsidP="000A5264">
                            <w:pPr>
                              <w:pStyle w:val="Titel02"/>
                              <w:ind w:left="1418"/>
                              <w:rPr>
                                <w:rFonts w:cstheme="minorHAnsi"/>
                              </w:rPr>
                            </w:pPr>
                            <w:r w:rsidRPr="002C2DEA">
                              <w:t>Zusatzaufgabe:</w:t>
                            </w:r>
                            <w:r w:rsidRPr="002C2DEA">
                              <w:rPr>
                                <w:noProof/>
                              </w:rPr>
                              <w:t xml:space="preserve"> </w:t>
                            </w:r>
                          </w:p>
                          <w:p w14:paraId="554ACF68" w14:textId="77777777" w:rsidR="00112718" w:rsidRPr="003447AC" w:rsidRDefault="00112718" w:rsidP="003447AC">
                            <w:pPr>
                              <w:ind w:left="1418"/>
                              <w:jc w:val="left"/>
                              <w:rPr>
                                <w:color w:val="000000" w:themeColor="text1"/>
                                <w:szCs w:val="21"/>
                              </w:rPr>
                            </w:pPr>
                            <w:r w:rsidRPr="00112718">
                              <w:rPr>
                                <w:color w:val="000000" w:themeColor="text1"/>
                                <w:szCs w:val="21"/>
                              </w:rPr>
                              <w:t xml:space="preserve">Diskutiert die Vor- und Nachteile </w:t>
                            </w:r>
                            <w:r w:rsidR="0019462E">
                              <w:rPr>
                                <w:color w:val="000000" w:themeColor="text1"/>
                                <w:szCs w:val="21"/>
                              </w:rPr>
                              <w:t>von</w:t>
                            </w:r>
                            <w:r w:rsidR="00654356">
                              <w:rPr>
                                <w:color w:val="000000" w:themeColor="text1"/>
                                <w:szCs w:val="21"/>
                              </w:rPr>
                              <w:t xml:space="preserve"> </w:t>
                            </w:r>
                            <w:r w:rsidR="002A54A9" w:rsidRPr="00574884">
                              <w:rPr>
                                <w:i/>
                                <w:iCs/>
                                <w:color w:val="000000" w:themeColor="text1"/>
                                <w:szCs w:val="21"/>
                              </w:rPr>
                              <w:t>Hydra</w:t>
                            </w:r>
                            <w:r w:rsidRPr="00112718">
                              <w:rPr>
                                <w:color w:val="000000" w:themeColor="text1"/>
                                <w:szCs w:val="21"/>
                              </w:rPr>
                              <w:t xml:space="preserve"> als verwendeter Modellorganismus. </w:t>
                            </w: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E7885" id="Textfeld 20" o:spid="_x0000_s1035"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IZZgIAAMMEAAAOAAAAZHJzL2Uyb0RvYy54bWysVFFP2zAQfp+0/2D5fSQtFEpFijoQ0yQG&#10;SDDx7DoOjWT7PNttwn79PjsNMLanaS+OfXf+zvfddzk7741mO+VDS7bik4OSM2Ul1a19qvj3h6tP&#10;c85CFLYWmqyq+LMK/Hz58cNZ5xZqShvStfIMIDYsOlfxTYxuURRBbpQR4YCcsnA25I2IOPqnovai&#10;A7rRxbQsj4uOfO08SRUCrJeDky8zftMoGW+bJqjIdMXxtphXn9d1WovlmVg8eeE2rdw/Q/zDK4xo&#10;LZK+QF2KKNjWt39AmVZ6CtTEA0mmoKZppco1oJpJ+a6a+41wKtcCcoJ7oSn8P1h5s7vzrK0rPgU9&#10;Vhj06EH1sVG6ZjCBn86FBcLuHQJj/5l69Hm0BxhT2X3jTfqiIAY/oJ5f2AUakzDOTidHh6dwSfgO&#10;58fTk3KWcIrX686H+EWRYWlTcY/2ZVbF7jrEIXQMSdkC6ba+arXOhyQZdaE92wk0W0ipbJzk63pr&#10;vlE92CGact92mCGOwTwfzXhNFl9Cym/7LYm2rKv48eGszMCWUvbhYdoiPHE1cJJ2sV/3mduTka81&#10;1c+g0dMgxODkVYtSr0WId8JDeaAH0xRvsTSakIv2O8425H/+zZ7iIQh4Oeug5IqHH1vhFWf6q4VU&#10;QPsRYGM+HM1OUqN9PiQHyGDrty67NRcEAicYXCfzNl2Ietw2nswjpm6V0sIlrETyisdxexGHAcPU&#10;SrVa5SCo3Yl4be+dTNCpYamTD/2j8G7f7gil3NAoerF41/UhNt20tNpGatosiUT0QOuef0xKbtx+&#10;qtMovj3nqNd/z/IXAAAA//8DAFBLAwQUAAYACAAAACEAlek2RuEAAAALAQAADwAAAGRycy9kb3du&#10;cmV2LnhtbEyPwU7DMAyG70i8Q+RJ3La0Bba1NJ3QJDhU2oHCA2SN11ZrnCrJtvL2mAMSR9uffn9/&#10;uZvtKK7ow+BIQbpKQCC1zgzUKfj6fFtuQYSoyejRESr4xgC76v6u1IVxN/rAaxM7wSEUCq2gj3Eq&#10;pAxtj1aHlZuQ+HZy3urIo++k8frG4XaUWZKspdUD8YdeT7jvsT03F6tAp74eNjMetk3c94f6ZKb6&#10;PVfqYTG/voCIOPP6D4ZffVaHip2O7kImiFHBMmXzqGCTPOcgGMizfA3iyORj+pSBrEr5v0P1AwAA&#10;//8DAFBLAQItABQABgAIAAAAIQC2gziS/gAAAOEBAAATAAAAAAAAAAAAAAAAAAAAAABbQ29udGVu&#10;dF9UeXBlc10ueG1sUEsBAi0AFAAGAAgAAAAhADj9If/WAAAAlAEAAAsAAAAAAAAAAAAAAAAALwEA&#10;AF9yZWxzLy5yZWxzUEsBAi0AFAAGAAgAAAAhAD0wshlmAgAAwwQAAA4AAAAAAAAAAAAAAAAALgIA&#10;AGRycy9lMm9Eb2MueG1sUEsBAi0AFAAGAAgAAAAhAJXpNkbhAAAACwEAAA8AAAAAAAAAAAAAAAAA&#10;wAQAAGRycy9kb3ducmV2LnhtbFBLBQYAAAAABAAEAPMAAADOBQAAAAA=&#10;" fillcolor="#d9e2f3 [660]" stroked="f" strokeweight=".5pt">
                <v:textbox inset=",,4mm">
                  <w:txbxContent>
                    <w:p w14:paraId="68C7D532" w14:textId="77777777" w:rsidR="00112718" w:rsidRPr="002C2DEA" w:rsidRDefault="00112718" w:rsidP="000A5264">
                      <w:pPr>
                        <w:pStyle w:val="Titel02"/>
                        <w:ind w:left="1418"/>
                        <w:rPr>
                          <w:rFonts w:cstheme="minorHAnsi"/>
                        </w:rPr>
                      </w:pPr>
                      <w:r w:rsidRPr="002C2DEA">
                        <w:t>Zusatzaufgabe:</w:t>
                      </w:r>
                      <w:r w:rsidRPr="002C2DEA">
                        <w:rPr>
                          <w:noProof/>
                        </w:rPr>
                        <w:t xml:space="preserve"> </w:t>
                      </w:r>
                    </w:p>
                    <w:p w14:paraId="554ACF68" w14:textId="77777777" w:rsidR="00112718" w:rsidRPr="003447AC" w:rsidRDefault="00112718" w:rsidP="003447AC">
                      <w:pPr>
                        <w:ind w:left="1418"/>
                        <w:jc w:val="left"/>
                        <w:rPr>
                          <w:color w:val="000000" w:themeColor="text1"/>
                          <w:szCs w:val="21"/>
                        </w:rPr>
                      </w:pPr>
                      <w:r w:rsidRPr="00112718">
                        <w:rPr>
                          <w:color w:val="000000" w:themeColor="text1"/>
                          <w:szCs w:val="21"/>
                        </w:rPr>
                        <w:t xml:space="preserve">Diskutiert die Vor- und Nachteile </w:t>
                      </w:r>
                      <w:r w:rsidR="0019462E">
                        <w:rPr>
                          <w:color w:val="000000" w:themeColor="text1"/>
                          <w:szCs w:val="21"/>
                        </w:rPr>
                        <w:t>von</w:t>
                      </w:r>
                      <w:r w:rsidR="00654356">
                        <w:rPr>
                          <w:color w:val="000000" w:themeColor="text1"/>
                          <w:szCs w:val="21"/>
                        </w:rPr>
                        <w:t xml:space="preserve"> </w:t>
                      </w:r>
                      <w:r w:rsidR="002A54A9" w:rsidRPr="00574884">
                        <w:rPr>
                          <w:i/>
                          <w:iCs/>
                          <w:color w:val="000000" w:themeColor="text1"/>
                          <w:szCs w:val="21"/>
                        </w:rPr>
                        <w:t>Hydra</w:t>
                      </w:r>
                      <w:r w:rsidRPr="00112718">
                        <w:rPr>
                          <w:color w:val="000000" w:themeColor="text1"/>
                          <w:szCs w:val="21"/>
                        </w:rPr>
                        <w:t xml:space="preserve"> als verwendeter Modellorganismus. </w:t>
                      </w:r>
                    </w:p>
                  </w:txbxContent>
                </v:textbox>
                <w10:wrap type="topAndBottom"/>
              </v:shape>
            </w:pict>
          </mc:Fallback>
        </mc:AlternateContent>
      </w:r>
      <w:r>
        <w:rPr>
          <w:noProof/>
          <w:lang w:eastAsia="de-DE"/>
        </w:rPr>
        <mc:AlternateContent>
          <mc:Choice Requires="wps">
            <w:drawing>
              <wp:anchor distT="0" distB="0" distL="114300" distR="114300" simplePos="0" relativeHeight="251664384" behindDoc="0" locked="0" layoutInCell="1" allowOverlap="1" wp14:anchorId="461BA1A9" wp14:editId="2D15BD0B">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14:paraId="511238F7" w14:textId="77777777" w:rsidR="00FE091D" w:rsidRPr="00883C06" w:rsidRDefault="00FE091D" w:rsidP="000A5264">
                            <w:pPr>
                              <w:pStyle w:val="Titel02"/>
                              <w:rPr>
                                <w:rFonts w:cstheme="minorHAnsi"/>
                                <w:szCs w:val="24"/>
                              </w:rPr>
                            </w:pPr>
                            <w:r>
                              <w:rPr>
                                <w:noProof/>
                                <w:lang w:eastAsia="de-DE"/>
                              </w:rPr>
                              <w:drawing>
                                <wp:inline distT="0" distB="0" distL="0" distR="0" wp14:anchorId="49FC1558" wp14:editId="66CBA3D6">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4">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14:paraId="43204D3F" w14:textId="77777777"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14:paraId="49404AD8" w14:textId="77777777" w:rsidR="00FE091D" w:rsidRPr="00B343A3" w:rsidRDefault="00FE091D" w:rsidP="00FE091D">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BA1A9" id="Textfeld 3" o:spid="_x0000_s1036"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AtZAIAAMEEAAAOAAAAZHJzL2Uyb0RvYy54bWysVNtO3DAQfa/Uf7D8XrI3KERk0RZEVYkC&#10;ElQ8ex2bjeR4XNu7Cf36Hjsbbu1T1Rdnbp7xnDmT07O+NWynfGjIVnx6MOFMWUl1Yx8r/uP+8tMx&#10;ZyEKWwtDVlX8SQV+tvz44bRzpZrRhkytPEMSG8rOVXwToyuLIsiNakU4IKcsnJp8KyJU/1jUXnTI&#10;3ppiNpkcFR352nmSKgRYLwYnX+b8WisZb7QOKjJTcbwt5tPnc53OYnkqykcv3KaR+2eIf3hFKxqL&#10;os+pLkQUbOubP1K1jfQUSMcDSW1BWjdS5R7QzXTyrpu7jXAq9wJwgnuGKfy/tPJ6d+tZU1d8zpkV&#10;LUZ0r/qolanZPKHTuVAi6M4hLPZfqMeUR3uAMTXda9+mL9ph8APnp2dskYxJGA9Ppov5CVwSvsXs&#10;ZHY0yegXL9edD/GropYloeIew8uYit1ViHgKQseQVC2QaerLxpisJMKoc+PZTmDUQkpl4zRfN9v2&#10;O9WDHZQZyooSZlBjMB+PZpTI1EuZcsE3RYxlXcWP5oeTnNhSqj48zFiEJ6wGTJIU+3WfkT0e8VpT&#10;/QQYPQ00DE5eNmj1SoR4Kzx4B3iwS/EGhzaEWrSXONuQ//U3e4oHHeDlrAOPKx5+boVXnJlvFkQB&#10;7ItE/KwsDj/PoPisJAfAYOvXLrttzwkATrG2TmYxXYhmFLWn9gE7t0pl4RJWonjF4yiex2G9sLNS&#10;rVY5CFx3Il7ZOydT6jSwNMn7/kF4tx93BFOuaaS8KN9NfYhNNy2ttpF0kymRgB5g3eOPPcmD2+90&#10;WsTXeo56+fMsfwMAAP//AwBQSwMEFAAGAAgAAAAhADM+lb7eAAAACAEAAA8AAABkcnMvZG93bnJl&#10;di54bWxMj8FqwzAQRO+F/oPYQG+J7BzsyLUcQqA9GHKomw9QrI1laklGUhL377s9FHqcmWXmbb1f&#10;7MTuGOLonYR8kwFD13s9ukHC+fNtvQMWk3JaTd6hhG+MsG+en2pVaf9wH3jv0sCoxMVKSTApzRXn&#10;sTdoVdz4GR1lVx+sSiTDwHVQDyq3E99mWcGtGh0tGDXj0WD/1d2sBJWHdiwXPO26dDSn9qrn9l1I&#10;+bJaDq/AEi5k/x3DLz6hQ0NMF39zOrJJwjon8kS+AEax2IoC2EVCUZYCeFPz/w80PwAAAP//AwBQ&#10;SwECLQAUAAYACAAAACEAtoM4kv4AAADhAQAAEwAAAAAAAAAAAAAAAAAAAAAAW0NvbnRlbnRfVHlw&#10;ZXNdLnhtbFBLAQItABQABgAIAAAAIQA4/SH/1gAAAJQBAAALAAAAAAAAAAAAAAAAAC8BAABfcmVs&#10;cy8ucmVsc1BLAQItABQABgAIAAAAIQDCD9AtZAIAAMEEAAAOAAAAAAAAAAAAAAAAAC4CAABkcnMv&#10;ZTJvRG9jLnhtbFBLAQItABQABgAIAAAAIQAzPpW+3gAAAAgBAAAPAAAAAAAAAAAAAAAAAL4EAABk&#10;cnMvZG93bnJldi54bWxQSwUGAAAAAAQABADzAAAAyQUAAAAA&#10;" fillcolor="#d9e2f3 [660]" stroked="f" strokeweight=".5pt">
                <v:textbox inset=",,4mm">
                  <w:txbxContent>
                    <w:p w14:paraId="511238F7" w14:textId="77777777" w:rsidR="00FE091D" w:rsidRPr="00883C06" w:rsidRDefault="00FE091D" w:rsidP="000A5264">
                      <w:pPr>
                        <w:pStyle w:val="Titel02"/>
                        <w:rPr>
                          <w:rFonts w:cstheme="minorHAnsi"/>
                          <w:szCs w:val="24"/>
                        </w:rPr>
                      </w:pPr>
                      <w:r>
                        <w:rPr>
                          <w:noProof/>
                          <w:lang w:eastAsia="de-DE"/>
                        </w:rPr>
                        <w:drawing>
                          <wp:inline distT="0" distB="0" distL="0" distR="0" wp14:anchorId="49FC1558" wp14:editId="66CBA3D6">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5">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14:paraId="43204D3F" w14:textId="77777777"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14:paraId="49404AD8" w14:textId="77777777" w:rsidR="00FE091D" w:rsidRPr="00B343A3" w:rsidRDefault="00FE091D" w:rsidP="00FE091D">
                      <w:pPr>
                        <w:ind w:left="1416"/>
                      </w:pPr>
                    </w:p>
                  </w:txbxContent>
                </v:textbox>
                <w10:wrap type="topAndBottom"/>
              </v:shape>
            </w:pict>
          </mc:Fallback>
        </mc:AlternateContent>
      </w:r>
      <w:r>
        <w:rPr>
          <w:noProof/>
          <w:lang w:eastAsia="de-DE"/>
        </w:rPr>
        <mc:AlternateContent>
          <mc:Choice Requires="wps">
            <w:drawing>
              <wp:anchor distT="0" distB="0" distL="114300" distR="114300" simplePos="0" relativeHeight="251665408" behindDoc="0" locked="0" layoutInCell="1" allowOverlap="1" wp14:anchorId="36021102" wp14:editId="0853548B">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14:paraId="61315786" w14:textId="77777777" w:rsidR="00FE091D" w:rsidRPr="00E83CED" w:rsidRDefault="00FE091D" w:rsidP="00FE091D">
                            <w:pPr>
                              <w:rPr>
                                <w:sz w:val="28"/>
                                <w:szCs w:val="28"/>
                              </w:rPr>
                            </w:pPr>
                            <w:r w:rsidRPr="00E83CED">
                              <w:rPr>
                                <w:sz w:val="28"/>
                                <w:szCs w:val="28"/>
                              </w:rPr>
                              <w:t>Auf einen Blick:</w:t>
                            </w:r>
                          </w:p>
                          <w:p w14:paraId="3CF7A17F" w14:textId="77777777" w:rsidR="00FE091D" w:rsidRDefault="00FE091D" w:rsidP="00FE091D">
                            <w:pPr>
                              <w:rPr>
                                <w:sz w:val="28"/>
                                <w:szCs w:val="28"/>
                              </w:rPr>
                            </w:pPr>
                          </w:p>
                          <w:p w14:paraId="02FB5B9C" w14:textId="77777777" w:rsidR="00FE091D" w:rsidRDefault="00FE091D" w:rsidP="00FE091D">
                            <w:pPr>
                              <w:rPr>
                                <w:sz w:val="28"/>
                                <w:szCs w:val="28"/>
                              </w:rPr>
                            </w:pPr>
                            <w:r w:rsidRPr="00E83CED">
                              <w:rPr>
                                <w:sz w:val="28"/>
                                <w:szCs w:val="28"/>
                              </w:rPr>
                              <w:t>1.</w:t>
                            </w:r>
                          </w:p>
                          <w:p w14:paraId="7FF6144F" w14:textId="77777777" w:rsidR="00FE091D" w:rsidRPr="002C2DEA" w:rsidRDefault="00FE091D" w:rsidP="00FE091D">
                            <w:pPr>
                              <w:rPr>
                                <w:sz w:val="22"/>
                              </w:rPr>
                            </w:pPr>
                          </w:p>
                          <w:p w14:paraId="1E761416" w14:textId="77777777" w:rsidR="00FE091D" w:rsidRPr="00E83CED" w:rsidRDefault="00FE091D" w:rsidP="00FE091D">
                            <w:pPr>
                              <w:rPr>
                                <w:sz w:val="28"/>
                                <w:szCs w:val="28"/>
                              </w:rPr>
                            </w:pPr>
                            <w:r w:rsidRPr="00E83CED">
                              <w:rPr>
                                <w:sz w:val="28"/>
                                <w:szCs w:val="28"/>
                              </w:rPr>
                              <w:t>2.</w:t>
                            </w:r>
                          </w:p>
                          <w:p w14:paraId="32ED6470" w14:textId="77777777" w:rsidR="00FE091D" w:rsidRPr="002C2DEA" w:rsidRDefault="00FE091D" w:rsidP="00FE091D">
                            <w:pPr>
                              <w:rPr>
                                <w:sz w:val="22"/>
                              </w:rPr>
                            </w:pPr>
                          </w:p>
                          <w:p w14:paraId="5832EB5C" w14:textId="77777777"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21102" id="Textfeld 9" o:spid="_x0000_s1037"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DZRwIAAH8EAAAOAAAAZHJzL2Uyb0RvYy54bWysVE1v2zAMvQ/YfxB0X+1kST+COkXWosOA&#10;oi3QDj0rspQYkEVNUmJ3v35PstOu3U7DLjIpUvx4j/T5Rd8atlc+NGQrPjkqOVNWUt3YTcW/P15/&#10;OuUsRGFrYciqij+rwC+WHz+cd26hprQlUyvPEMSGRecqvo3RLYoiyK1qRTgipyyMmnwrIlS/KWov&#10;OkRvTTEty+OiI187T1KFgNurwciXOb7WSsY7rYOKzFQctcV8+nyu01ksz8Vi44XbNnIsQ/xDFa1o&#10;LJK+hLoSUbCdb/4I1TbSUyAdjyS1BWndSJV7QDeT8l03D1vhVO4F4AT3AlP4f2Hl7f7es6au+Bln&#10;VrSg6FH1UStTs7OETufCAk4PDm6x/0I9WD7cB1ympnvt2/RFOwx24Pz8gi2CMYnL2byclfM5ZxK2&#10;6cnk5LTM6Bevz50P8auiliWh4h7kZUzF/iZElALXg0vKFsg09XVjTFbSwKhL49legGoTc5F48cbL&#10;WNZV/PjzvMyBLaXnQ2RjkSA1OzSVpNiv+xGaEYg11c/AwdMwR8HJ6wa13ogQ74XH4KB1LEO8w6EN&#10;IReNEmdb8j//dp/8wSesnHUYxIqHHzvhFWfmmwXTEwAFqFjMGgSfhbPJbAZl/cbH7tpLQvsTLJ2T&#10;WUwPojmI2lP7hI1ZpZwwCSuRueLxIF7GYTmwcVKtVtkJk+pEvLEPTqbQCe7Ew2P/JLwbyYrg+ZYO&#10;AysW7zgbfNNLS6tdJN1kQhPKA6Yj+JjyzPO4kWmNftez1+t/Y/kLAAD//wMAUEsDBBQABgAIAAAA&#10;IQDIpU0X4QAAAAsBAAAPAAAAZHJzL2Rvd25yZXYueG1sTI9BT4QwEIXvJv6HZky8uWUhICBlY0w2&#10;8eAmLhrPXTpLUToltMvi/nrrSY8v8+W9b6rNYgY24+R6SwLWqwgYUmtVT52A97ftXQ7MeUlKDpZQ&#10;wDc62NTXV5UslT3THufGdyyUkCulAO39WHLuWo1GupUdkcLtaCcjfYhTx9Ukz6HcDDyOoowb2VNY&#10;0HLEJ43tV3MyAj7pJUkux3n3UUxb/drs7AXXz0Lc3iyPD8A8Lv4Phl/9oA51cDrYEynHhpDTPA6o&#10;gDhOC2CByLP7FNhBQJYmBfC64v9/qH8AAAD//wMAUEsBAi0AFAAGAAgAAAAhALaDOJL+AAAA4QEA&#10;ABMAAAAAAAAAAAAAAAAAAAAAAFtDb250ZW50X1R5cGVzXS54bWxQSwECLQAUAAYACAAAACEAOP0h&#10;/9YAAACUAQAACwAAAAAAAAAAAAAAAAAvAQAAX3JlbHMvLnJlbHNQSwECLQAUAAYACAAAACEAbC0A&#10;2UcCAAB/BAAADgAAAAAAAAAAAAAAAAAuAgAAZHJzL2Uyb0RvYy54bWxQSwECLQAUAAYACAAAACEA&#10;yKVNF+EAAAALAQAADwAAAAAAAAAAAAAAAAChBAAAZHJzL2Rvd25yZXYueG1sUEsFBgAAAAAEAAQA&#10;8wAAAK8FAAAAAA==&#10;" fillcolor="white [3201]" stroked="f" strokeweight=".5pt">
                <v:textbox inset="5mm,0,,5mm">
                  <w:txbxContent>
                    <w:p w14:paraId="61315786" w14:textId="77777777" w:rsidR="00FE091D" w:rsidRPr="00E83CED" w:rsidRDefault="00FE091D" w:rsidP="00FE091D">
                      <w:pPr>
                        <w:rPr>
                          <w:sz w:val="28"/>
                          <w:szCs w:val="28"/>
                        </w:rPr>
                      </w:pPr>
                      <w:r w:rsidRPr="00E83CED">
                        <w:rPr>
                          <w:sz w:val="28"/>
                          <w:szCs w:val="28"/>
                        </w:rPr>
                        <w:t>Auf einen Blick:</w:t>
                      </w:r>
                    </w:p>
                    <w:p w14:paraId="3CF7A17F" w14:textId="77777777" w:rsidR="00FE091D" w:rsidRDefault="00FE091D" w:rsidP="00FE091D">
                      <w:pPr>
                        <w:rPr>
                          <w:sz w:val="28"/>
                          <w:szCs w:val="28"/>
                        </w:rPr>
                      </w:pPr>
                    </w:p>
                    <w:p w14:paraId="02FB5B9C" w14:textId="77777777" w:rsidR="00FE091D" w:rsidRDefault="00FE091D" w:rsidP="00FE091D">
                      <w:pPr>
                        <w:rPr>
                          <w:sz w:val="28"/>
                          <w:szCs w:val="28"/>
                        </w:rPr>
                      </w:pPr>
                      <w:r w:rsidRPr="00E83CED">
                        <w:rPr>
                          <w:sz w:val="28"/>
                          <w:szCs w:val="28"/>
                        </w:rPr>
                        <w:t>1.</w:t>
                      </w:r>
                    </w:p>
                    <w:p w14:paraId="7FF6144F" w14:textId="77777777" w:rsidR="00FE091D" w:rsidRPr="002C2DEA" w:rsidRDefault="00FE091D" w:rsidP="00FE091D">
                      <w:pPr>
                        <w:rPr>
                          <w:sz w:val="22"/>
                        </w:rPr>
                      </w:pPr>
                    </w:p>
                    <w:p w14:paraId="1E761416" w14:textId="77777777" w:rsidR="00FE091D" w:rsidRPr="00E83CED" w:rsidRDefault="00FE091D" w:rsidP="00FE091D">
                      <w:pPr>
                        <w:rPr>
                          <w:sz w:val="28"/>
                          <w:szCs w:val="28"/>
                        </w:rPr>
                      </w:pPr>
                      <w:r w:rsidRPr="00E83CED">
                        <w:rPr>
                          <w:sz w:val="28"/>
                          <w:szCs w:val="28"/>
                        </w:rPr>
                        <w:t>2.</w:t>
                      </w:r>
                    </w:p>
                    <w:p w14:paraId="32ED6470" w14:textId="77777777" w:rsidR="00FE091D" w:rsidRPr="002C2DEA" w:rsidRDefault="00FE091D" w:rsidP="00FE091D">
                      <w:pPr>
                        <w:rPr>
                          <w:sz w:val="22"/>
                        </w:rPr>
                      </w:pPr>
                    </w:p>
                    <w:p w14:paraId="5832EB5C" w14:textId="77777777"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14:paraId="66BCE477" w14:textId="77777777" w:rsidR="00032584" w:rsidRPr="00525364" w:rsidRDefault="003447AC" w:rsidP="00497A4B">
      <w:pPr>
        <w:rPr>
          <w:rFonts w:cs="Arial"/>
          <w:szCs w:val="19"/>
        </w:rPr>
      </w:pPr>
      <w:r>
        <w:rPr>
          <w:rFonts w:cs="Arial"/>
          <w:noProof/>
          <w:szCs w:val="19"/>
          <w:lang w:eastAsia="de-DE"/>
        </w:rPr>
        <w:lastRenderedPageBreak/>
        <mc:AlternateContent>
          <mc:Choice Requires="wps">
            <w:drawing>
              <wp:anchor distT="0" distB="0" distL="114300" distR="114300" simplePos="0" relativeHeight="251686912" behindDoc="0" locked="0" layoutInCell="1" allowOverlap="1" wp14:anchorId="7FDF11AA" wp14:editId="2BB5974D">
                <wp:simplePos x="0" y="0"/>
                <wp:positionH relativeFrom="column">
                  <wp:posOffset>1038098</wp:posOffset>
                </wp:positionH>
                <wp:positionV relativeFrom="paragraph">
                  <wp:posOffset>1509649</wp:posOffset>
                </wp:positionV>
                <wp:extent cx="4434840" cy="6702552"/>
                <wp:effectExtent l="0" t="0" r="0" b="3175"/>
                <wp:wrapNone/>
                <wp:docPr id="7" name="Textfeld 7"/>
                <wp:cNvGraphicFramePr/>
                <a:graphic xmlns:a="http://schemas.openxmlformats.org/drawingml/2006/main">
                  <a:graphicData uri="http://schemas.microsoft.com/office/word/2010/wordprocessingShape">
                    <wps:wsp>
                      <wps:cNvSpPr txBox="1"/>
                      <wps:spPr>
                        <a:xfrm>
                          <a:off x="0" y="0"/>
                          <a:ext cx="4434840" cy="6702552"/>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1897262A" w14:textId="77777777" w:rsidR="003447AC" w:rsidRPr="003447AC" w:rsidRDefault="003447AC" w:rsidP="003447AC">
                            <w:pPr>
                              <w:spacing w:line="360" w:lineRule="auto"/>
                              <w:rPr>
                                <w:sz w:val="28"/>
                                <w:szCs w:val="28"/>
                              </w:rPr>
                            </w:pPr>
                            <w:r w:rsidRPr="003447AC">
                              <w:rPr>
                                <w:sz w:val="28"/>
                                <w:szCs w:val="28"/>
                              </w:rPr>
                              <w:t>Schwamm</w:t>
                            </w:r>
                          </w:p>
                          <w:p w14:paraId="799FD605" w14:textId="77777777" w:rsidR="003447AC" w:rsidRPr="003447AC" w:rsidRDefault="003447AC" w:rsidP="003447AC">
                            <w:pPr>
                              <w:spacing w:line="360" w:lineRule="auto"/>
                              <w:rPr>
                                <w:sz w:val="28"/>
                                <w:szCs w:val="28"/>
                              </w:rPr>
                            </w:pPr>
                            <w:r w:rsidRPr="003447AC">
                              <w:rPr>
                                <w:sz w:val="28"/>
                                <w:szCs w:val="28"/>
                              </w:rPr>
                              <w:t>1.</w:t>
                            </w:r>
                          </w:p>
                          <w:p w14:paraId="03E289F0" w14:textId="77777777" w:rsidR="003447AC" w:rsidRPr="003447AC" w:rsidRDefault="003447AC" w:rsidP="003447AC">
                            <w:pPr>
                              <w:spacing w:line="360" w:lineRule="auto"/>
                              <w:rPr>
                                <w:sz w:val="28"/>
                                <w:szCs w:val="28"/>
                              </w:rPr>
                            </w:pPr>
                            <w:r w:rsidRPr="003447AC">
                              <w:rPr>
                                <w:sz w:val="28"/>
                                <w:szCs w:val="28"/>
                              </w:rPr>
                              <w:t>2.</w:t>
                            </w:r>
                          </w:p>
                          <w:p w14:paraId="24D26314" w14:textId="77777777" w:rsidR="003447AC" w:rsidRPr="003447AC" w:rsidRDefault="003447AC" w:rsidP="003447AC">
                            <w:pPr>
                              <w:spacing w:line="360" w:lineRule="auto"/>
                              <w:rPr>
                                <w:sz w:val="28"/>
                                <w:szCs w:val="28"/>
                              </w:rPr>
                            </w:pPr>
                            <w:r w:rsidRPr="003447AC">
                              <w:rPr>
                                <w:sz w:val="28"/>
                                <w:szCs w:val="28"/>
                              </w:rPr>
                              <w:t>3.</w:t>
                            </w:r>
                          </w:p>
                          <w:p w14:paraId="362FB428" w14:textId="77777777" w:rsidR="003447AC" w:rsidRDefault="003447AC"/>
                          <w:p w14:paraId="5F1F3DB8" w14:textId="77777777" w:rsidR="003447AC" w:rsidRDefault="003447AC"/>
                          <w:p w14:paraId="4C8F97DB" w14:textId="77777777" w:rsidR="00607A77" w:rsidRPr="003447AC" w:rsidRDefault="003447AC" w:rsidP="003447AC">
                            <w:pPr>
                              <w:spacing w:line="360" w:lineRule="auto"/>
                              <w:rPr>
                                <w:i/>
                                <w:sz w:val="28"/>
                                <w:szCs w:val="28"/>
                              </w:rPr>
                            </w:pPr>
                            <w:r w:rsidRPr="003447AC">
                              <w:rPr>
                                <w:i/>
                                <w:sz w:val="28"/>
                                <w:szCs w:val="28"/>
                              </w:rPr>
                              <w:t>C. elegans</w:t>
                            </w:r>
                          </w:p>
                          <w:p w14:paraId="3BC1887F" w14:textId="77777777" w:rsidR="003447AC" w:rsidRPr="003447AC" w:rsidRDefault="003447AC" w:rsidP="003447AC">
                            <w:pPr>
                              <w:spacing w:line="360" w:lineRule="auto"/>
                              <w:rPr>
                                <w:sz w:val="28"/>
                                <w:szCs w:val="28"/>
                              </w:rPr>
                            </w:pPr>
                            <w:r w:rsidRPr="003447AC">
                              <w:rPr>
                                <w:sz w:val="28"/>
                                <w:szCs w:val="28"/>
                              </w:rPr>
                              <w:t>1.</w:t>
                            </w:r>
                          </w:p>
                          <w:p w14:paraId="0A9E451C" w14:textId="77777777" w:rsidR="003447AC" w:rsidRPr="003447AC" w:rsidRDefault="003447AC" w:rsidP="003447AC">
                            <w:pPr>
                              <w:spacing w:line="360" w:lineRule="auto"/>
                              <w:rPr>
                                <w:sz w:val="28"/>
                                <w:szCs w:val="28"/>
                              </w:rPr>
                            </w:pPr>
                            <w:r w:rsidRPr="003447AC">
                              <w:rPr>
                                <w:sz w:val="28"/>
                                <w:szCs w:val="28"/>
                              </w:rPr>
                              <w:t>2.</w:t>
                            </w:r>
                          </w:p>
                          <w:p w14:paraId="74CDF5E5" w14:textId="77777777" w:rsidR="003447AC" w:rsidRPr="003447AC" w:rsidRDefault="003447AC" w:rsidP="003447AC">
                            <w:pPr>
                              <w:spacing w:line="360" w:lineRule="auto"/>
                              <w:rPr>
                                <w:sz w:val="28"/>
                                <w:szCs w:val="28"/>
                              </w:rPr>
                            </w:pPr>
                            <w:r w:rsidRPr="003447AC">
                              <w:rPr>
                                <w:sz w:val="28"/>
                                <w:szCs w:val="28"/>
                              </w:rPr>
                              <w:t>3.</w:t>
                            </w:r>
                          </w:p>
                          <w:p w14:paraId="1C5F5146" w14:textId="77777777" w:rsidR="003447AC" w:rsidRDefault="003447AC"/>
                          <w:p w14:paraId="0FBDA04E" w14:textId="77777777" w:rsidR="003447AC" w:rsidRDefault="003447AC" w:rsidP="003447AC">
                            <w:pPr>
                              <w:spacing w:line="360" w:lineRule="auto"/>
                            </w:pPr>
                          </w:p>
                          <w:p w14:paraId="78BB9AD0" w14:textId="77777777" w:rsidR="003447AC" w:rsidRDefault="003447AC" w:rsidP="003447AC">
                            <w:pPr>
                              <w:spacing w:line="360" w:lineRule="auto"/>
                            </w:pPr>
                          </w:p>
                          <w:p w14:paraId="502F0C88" w14:textId="77777777" w:rsidR="003447AC" w:rsidRPr="002A54A9" w:rsidRDefault="002A54A9" w:rsidP="003447AC">
                            <w:pPr>
                              <w:spacing w:line="360" w:lineRule="auto"/>
                              <w:rPr>
                                <w:sz w:val="28"/>
                                <w:szCs w:val="28"/>
                              </w:rPr>
                            </w:pPr>
                            <w:r>
                              <w:rPr>
                                <w:sz w:val="28"/>
                                <w:szCs w:val="28"/>
                              </w:rPr>
                              <w:t>Maus</w:t>
                            </w:r>
                          </w:p>
                          <w:p w14:paraId="380097B2" w14:textId="77777777" w:rsidR="003447AC" w:rsidRPr="003447AC" w:rsidRDefault="003447AC" w:rsidP="003447AC">
                            <w:pPr>
                              <w:spacing w:line="360" w:lineRule="auto"/>
                              <w:rPr>
                                <w:sz w:val="28"/>
                                <w:szCs w:val="28"/>
                              </w:rPr>
                            </w:pPr>
                            <w:r w:rsidRPr="003447AC">
                              <w:rPr>
                                <w:sz w:val="28"/>
                                <w:szCs w:val="28"/>
                              </w:rPr>
                              <w:t>1.</w:t>
                            </w:r>
                          </w:p>
                          <w:p w14:paraId="09C85CC9" w14:textId="77777777" w:rsidR="003447AC" w:rsidRPr="003447AC" w:rsidRDefault="003447AC" w:rsidP="003447AC">
                            <w:pPr>
                              <w:spacing w:line="360" w:lineRule="auto"/>
                              <w:rPr>
                                <w:sz w:val="28"/>
                                <w:szCs w:val="28"/>
                              </w:rPr>
                            </w:pPr>
                            <w:r w:rsidRPr="003447AC">
                              <w:rPr>
                                <w:sz w:val="28"/>
                                <w:szCs w:val="28"/>
                              </w:rPr>
                              <w:t>2.</w:t>
                            </w:r>
                          </w:p>
                          <w:p w14:paraId="669C4BAE" w14:textId="77777777" w:rsidR="003447AC" w:rsidRPr="003447AC" w:rsidRDefault="003447AC" w:rsidP="003447AC">
                            <w:pPr>
                              <w:spacing w:line="360" w:lineRule="auto"/>
                              <w:rPr>
                                <w:sz w:val="28"/>
                                <w:szCs w:val="28"/>
                              </w:rPr>
                            </w:pPr>
                            <w:r w:rsidRPr="003447AC">
                              <w:rPr>
                                <w:sz w:val="28"/>
                                <w:szCs w:val="28"/>
                              </w:rPr>
                              <w:t>3.</w:t>
                            </w:r>
                          </w:p>
                          <w:p w14:paraId="1510490D" w14:textId="77777777" w:rsidR="003447AC" w:rsidRDefault="003447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F11AA" id="Textfeld 7" o:spid="_x0000_s1038" type="#_x0000_t202" style="position:absolute;left:0;text-align:left;margin-left:81.75pt;margin-top:118.85pt;width:349.2pt;height:5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MzjAIAAIUFAAAOAAAAZHJzL2Uyb0RvYy54bWysVE1PGzEQvVfqf7B8L5ukgdCIDUpBVJUQ&#10;oELF2fHayaq2x7Wd7Ka/nhlvNklpL1S97Nrz6XnzZi4uW2vYRoVYgyv58GTAmXISqtotS/796ebD&#10;OWcxCVcJA06VfKsiv5y9f3fR+KkawQpMpQLDIC5OG1/yVUp+WhRRrpQV8QS8cqjUEKxIeA3Logqi&#10;wejWFKPB4KxoIFQ+gFQxovS6U/JZjq+1kule66gSMyXHt6X8Dfm7oG8xuxDTZRB+VcvdM8Q/vMKK&#10;2mHSfahrkQRbh/qPULaWASLodCLBFqB1LVWuAasZDl5V87gSXuVaEJzo9zDF/xdW3m0eAqurkk84&#10;c8Jii55Um7QyFZsQOo2PUzR69GiW2s/QYpd7eUQhFd3qYOmP5TDUI87bPbYYjEkUjscfx+djVEnU&#10;nU0Go9PTEcUpDu4+xPRFgWV0KHnA5mVMxeY2ps60N6FsEUxd3dTG5AsRRl2ZwDYCW71Y5kdi8N+s&#10;jCNbB+TVBSRJQTV2teRT2hpFdsZ9UxqxySV1ScJyQTk6AiHDsZ6eRpgrO5Chxvhv9N25kLfKvH2j&#10;/94p5weX9v62dhAykHmqDiBVP3qQdGffQ9EBQFikdtFmdgzzqJBoAdUWuRCgm6Xo5U2N/boVMT2I&#10;gMODmOBCSPf40QaaksPuxNkKwq+/yckeOY1azhocxpLHn2sRFGfmq0O2fxqOiTopX8ankxFewrFm&#10;caxxa3sFSIIhrh4v85Hsk+mPOoB9xr0xp6yoEk5i7pKn/niVug7j3pFqPs9GOK9epFv36CWFJpiJ&#10;jU/tswh+R9mEbL+DfmzF9BVzO1vydDBfJ9B1pvUB1V0DcNbzYOz2Ei2T43u2OmzP2QsAAAD//wMA&#10;UEsDBBQABgAIAAAAIQB45Z9f4AAAAAwBAAAPAAAAZHJzL2Rvd25yZXYueG1sTI/BTsMwEETvSPyD&#10;tUjcqN1EJGmIUwESFy6opeLsxEsSGtuR7TaBr2c5leNonmbfVtvFjOyMPgzOSlivBDC0rdOD7SQc&#10;3l/uCmAhKqvV6CxK+MYA2/r6qlKldrPd4XkfO0YjNpRKQh/jVHIe2h6NCis3oaXu03mjIkXfce3V&#10;TONm5IkQGTdqsHShVxM+99ge9ycj4aP7wqfh1f+INy7mY+F2hybvpby9WR4fgEVc4gWGP31Sh5qc&#10;GneyOrCRcpbeEyohSfMcGBFFtt4Aa6hKNmkCvK74/yfqXwAAAP//AwBQSwECLQAUAAYACAAAACEA&#10;toM4kv4AAADhAQAAEwAAAAAAAAAAAAAAAAAAAAAAW0NvbnRlbnRfVHlwZXNdLnhtbFBLAQItABQA&#10;BgAIAAAAIQA4/SH/1gAAAJQBAAALAAAAAAAAAAAAAAAAAC8BAABfcmVscy8ucmVsc1BLAQItABQA&#10;BgAIAAAAIQAMI8MzjAIAAIUFAAAOAAAAAAAAAAAAAAAAAC4CAABkcnMvZTJvRG9jLnhtbFBLAQIt&#10;ABQABgAIAAAAIQB45Z9f4AAAAAwBAAAPAAAAAAAAAAAAAAAAAOYEAABkcnMvZG93bnJldi54bWxQ&#10;SwUGAAAAAAQABADzAAAA8wUAAAAA&#10;" fillcolor="white [3212]" stroked="f">
                <v:textbox>
                  <w:txbxContent>
                    <w:p w14:paraId="1897262A" w14:textId="77777777" w:rsidR="003447AC" w:rsidRPr="003447AC" w:rsidRDefault="003447AC" w:rsidP="003447AC">
                      <w:pPr>
                        <w:spacing w:line="360" w:lineRule="auto"/>
                        <w:rPr>
                          <w:sz w:val="28"/>
                          <w:szCs w:val="28"/>
                        </w:rPr>
                      </w:pPr>
                      <w:r w:rsidRPr="003447AC">
                        <w:rPr>
                          <w:sz w:val="28"/>
                          <w:szCs w:val="28"/>
                        </w:rPr>
                        <w:t>Schwamm</w:t>
                      </w:r>
                    </w:p>
                    <w:p w14:paraId="799FD605" w14:textId="77777777" w:rsidR="003447AC" w:rsidRPr="003447AC" w:rsidRDefault="003447AC" w:rsidP="003447AC">
                      <w:pPr>
                        <w:spacing w:line="360" w:lineRule="auto"/>
                        <w:rPr>
                          <w:sz w:val="28"/>
                          <w:szCs w:val="28"/>
                        </w:rPr>
                      </w:pPr>
                      <w:r w:rsidRPr="003447AC">
                        <w:rPr>
                          <w:sz w:val="28"/>
                          <w:szCs w:val="28"/>
                        </w:rPr>
                        <w:t>1.</w:t>
                      </w:r>
                    </w:p>
                    <w:p w14:paraId="03E289F0" w14:textId="77777777" w:rsidR="003447AC" w:rsidRPr="003447AC" w:rsidRDefault="003447AC" w:rsidP="003447AC">
                      <w:pPr>
                        <w:spacing w:line="360" w:lineRule="auto"/>
                        <w:rPr>
                          <w:sz w:val="28"/>
                          <w:szCs w:val="28"/>
                        </w:rPr>
                      </w:pPr>
                      <w:r w:rsidRPr="003447AC">
                        <w:rPr>
                          <w:sz w:val="28"/>
                          <w:szCs w:val="28"/>
                        </w:rPr>
                        <w:t>2.</w:t>
                      </w:r>
                    </w:p>
                    <w:p w14:paraId="24D26314" w14:textId="77777777" w:rsidR="003447AC" w:rsidRPr="003447AC" w:rsidRDefault="003447AC" w:rsidP="003447AC">
                      <w:pPr>
                        <w:spacing w:line="360" w:lineRule="auto"/>
                        <w:rPr>
                          <w:sz w:val="28"/>
                          <w:szCs w:val="28"/>
                        </w:rPr>
                      </w:pPr>
                      <w:r w:rsidRPr="003447AC">
                        <w:rPr>
                          <w:sz w:val="28"/>
                          <w:szCs w:val="28"/>
                        </w:rPr>
                        <w:t>3.</w:t>
                      </w:r>
                    </w:p>
                    <w:p w14:paraId="362FB428" w14:textId="77777777" w:rsidR="003447AC" w:rsidRDefault="003447AC"/>
                    <w:p w14:paraId="5F1F3DB8" w14:textId="77777777" w:rsidR="003447AC" w:rsidRDefault="003447AC"/>
                    <w:p w14:paraId="4C8F97DB" w14:textId="77777777" w:rsidR="00607A77" w:rsidRPr="003447AC" w:rsidRDefault="003447AC" w:rsidP="003447AC">
                      <w:pPr>
                        <w:spacing w:line="360" w:lineRule="auto"/>
                        <w:rPr>
                          <w:i/>
                          <w:sz w:val="28"/>
                          <w:szCs w:val="28"/>
                        </w:rPr>
                      </w:pPr>
                      <w:r w:rsidRPr="003447AC">
                        <w:rPr>
                          <w:i/>
                          <w:sz w:val="28"/>
                          <w:szCs w:val="28"/>
                        </w:rPr>
                        <w:t>C. elegans</w:t>
                      </w:r>
                    </w:p>
                    <w:p w14:paraId="3BC1887F" w14:textId="77777777" w:rsidR="003447AC" w:rsidRPr="003447AC" w:rsidRDefault="003447AC" w:rsidP="003447AC">
                      <w:pPr>
                        <w:spacing w:line="360" w:lineRule="auto"/>
                        <w:rPr>
                          <w:sz w:val="28"/>
                          <w:szCs w:val="28"/>
                        </w:rPr>
                      </w:pPr>
                      <w:r w:rsidRPr="003447AC">
                        <w:rPr>
                          <w:sz w:val="28"/>
                          <w:szCs w:val="28"/>
                        </w:rPr>
                        <w:t>1.</w:t>
                      </w:r>
                    </w:p>
                    <w:p w14:paraId="0A9E451C" w14:textId="77777777" w:rsidR="003447AC" w:rsidRPr="003447AC" w:rsidRDefault="003447AC" w:rsidP="003447AC">
                      <w:pPr>
                        <w:spacing w:line="360" w:lineRule="auto"/>
                        <w:rPr>
                          <w:sz w:val="28"/>
                          <w:szCs w:val="28"/>
                        </w:rPr>
                      </w:pPr>
                      <w:r w:rsidRPr="003447AC">
                        <w:rPr>
                          <w:sz w:val="28"/>
                          <w:szCs w:val="28"/>
                        </w:rPr>
                        <w:t>2.</w:t>
                      </w:r>
                    </w:p>
                    <w:p w14:paraId="74CDF5E5" w14:textId="77777777" w:rsidR="003447AC" w:rsidRPr="003447AC" w:rsidRDefault="003447AC" w:rsidP="003447AC">
                      <w:pPr>
                        <w:spacing w:line="360" w:lineRule="auto"/>
                        <w:rPr>
                          <w:sz w:val="28"/>
                          <w:szCs w:val="28"/>
                        </w:rPr>
                      </w:pPr>
                      <w:r w:rsidRPr="003447AC">
                        <w:rPr>
                          <w:sz w:val="28"/>
                          <w:szCs w:val="28"/>
                        </w:rPr>
                        <w:t>3.</w:t>
                      </w:r>
                    </w:p>
                    <w:p w14:paraId="1C5F5146" w14:textId="77777777" w:rsidR="003447AC" w:rsidRDefault="003447AC"/>
                    <w:p w14:paraId="0FBDA04E" w14:textId="77777777" w:rsidR="003447AC" w:rsidRDefault="003447AC" w:rsidP="003447AC">
                      <w:pPr>
                        <w:spacing w:line="360" w:lineRule="auto"/>
                      </w:pPr>
                    </w:p>
                    <w:p w14:paraId="78BB9AD0" w14:textId="77777777" w:rsidR="003447AC" w:rsidRDefault="003447AC" w:rsidP="003447AC">
                      <w:pPr>
                        <w:spacing w:line="360" w:lineRule="auto"/>
                      </w:pPr>
                    </w:p>
                    <w:p w14:paraId="502F0C88" w14:textId="77777777" w:rsidR="003447AC" w:rsidRPr="002A54A9" w:rsidRDefault="002A54A9" w:rsidP="003447AC">
                      <w:pPr>
                        <w:spacing w:line="360" w:lineRule="auto"/>
                        <w:rPr>
                          <w:sz w:val="28"/>
                          <w:szCs w:val="28"/>
                        </w:rPr>
                      </w:pPr>
                      <w:r>
                        <w:rPr>
                          <w:sz w:val="28"/>
                          <w:szCs w:val="28"/>
                        </w:rPr>
                        <w:t>Maus</w:t>
                      </w:r>
                    </w:p>
                    <w:p w14:paraId="380097B2" w14:textId="77777777" w:rsidR="003447AC" w:rsidRPr="003447AC" w:rsidRDefault="003447AC" w:rsidP="003447AC">
                      <w:pPr>
                        <w:spacing w:line="360" w:lineRule="auto"/>
                        <w:rPr>
                          <w:sz w:val="28"/>
                          <w:szCs w:val="28"/>
                        </w:rPr>
                      </w:pPr>
                      <w:r w:rsidRPr="003447AC">
                        <w:rPr>
                          <w:sz w:val="28"/>
                          <w:szCs w:val="28"/>
                        </w:rPr>
                        <w:t>1.</w:t>
                      </w:r>
                    </w:p>
                    <w:p w14:paraId="09C85CC9" w14:textId="77777777" w:rsidR="003447AC" w:rsidRPr="003447AC" w:rsidRDefault="003447AC" w:rsidP="003447AC">
                      <w:pPr>
                        <w:spacing w:line="360" w:lineRule="auto"/>
                        <w:rPr>
                          <w:sz w:val="28"/>
                          <w:szCs w:val="28"/>
                        </w:rPr>
                      </w:pPr>
                      <w:r w:rsidRPr="003447AC">
                        <w:rPr>
                          <w:sz w:val="28"/>
                          <w:szCs w:val="28"/>
                        </w:rPr>
                        <w:t>2.</w:t>
                      </w:r>
                    </w:p>
                    <w:p w14:paraId="669C4BAE" w14:textId="77777777" w:rsidR="003447AC" w:rsidRPr="003447AC" w:rsidRDefault="003447AC" w:rsidP="003447AC">
                      <w:pPr>
                        <w:spacing w:line="360" w:lineRule="auto"/>
                        <w:rPr>
                          <w:sz w:val="28"/>
                          <w:szCs w:val="28"/>
                        </w:rPr>
                      </w:pPr>
                      <w:r w:rsidRPr="003447AC">
                        <w:rPr>
                          <w:sz w:val="28"/>
                          <w:szCs w:val="28"/>
                        </w:rPr>
                        <w:t>3.</w:t>
                      </w:r>
                    </w:p>
                    <w:p w14:paraId="1510490D" w14:textId="77777777" w:rsidR="003447AC" w:rsidRDefault="003447AC"/>
                  </w:txbxContent>
                </v:textbox>
              </v:shape>
            </w:pict>
          </mc:Fallback>
        </mc:AlternateContent>
      </w:r>
      <w:r w:rsidR="00525364">
        <w:rPr>
          <w:rFonts w:cs="Arial"/>
          <w:noProof/>
          <w:szCs w:val="19"/>
          <w:lang w:eastAsia="de-DE"/>
        </w:rPr>
        <mc:AlternateContent>
          <mc:Choice Requires="wps">
            <w:drawing>
              <wp:anchor distT="0" distB="0" distL="114300" distR="114300" simplePos="0" relativeHeight="251684864" behindDoc="0" locked="0" layoutInCell="1" allowOverlap="1" wp14:anchorId="707A3837" wp14:editId="1BCB8E9E">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14:paraId="2331CFC5" w14:textId="77777777" w:rsidR="002C2DEA" w:rsidRPr="00883C06" w:rsidRDefault="002C2DEA" w:rsidP="000A5264">
                            <w:pPr>
                              <w:pStyle w:val="Titel02"/>
                              <w:rPr>
                                <w:rFonts w:cstheme="minorHAnsi"/>
                                <w:szCs w:val="24"/>
                              </w:rPr>
                            </w:pPr>
                            <w:r>
                              <w:rPr>
                                <w:noProof/>
                                <w:lang w:eastAsia="de-DE"/>
                              </w:rPr>
                              <w:drawing>
                                <wp:inline distT="0" distB="0" distL="0" distR="0" wp14:anchorId="2D5944E6" wp14:editId="54B50492">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5">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14:paraId="48FC7E53" w14:textId="77777777"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003447AC">
                              <w:rPr>
                                <w:szCs w:val="21"/>
                              </w:rPr>
                              <w:t>Modellorganismen (Schwamm</w:t>
                            </w:r>
                            <w:r w:rsidRPr="00525364">
                              <w:rPr>
                                <w:szCs w:val="21"/>
                              </w:rPr>
                              <w:t xml:space="preserve">, </w:t>
                            </w:r>
                            <w:r w:rsidRPr="00525364">
                              <w:rPr>
                                <w:i/>
                                <w:szCs w:val="21"/>
                              </w:rPr>
                              <w:t>C.</w:t>
                            </w:r>
                            <w:r w:rsidRPr="00525364">
                              <w:rPr>
                                <w:szCs w:val="21"/>
                              </w:rPr>
                              <w:t xml:space="preserve"> </w:t>
                            </w:r>
                            <w:r w:rsidRPr="00525364">
                              <w:rPr>
                                <w:i/>
                                <w:szCs w:val="21"/>
                              </w:rPr>
                              <w:t>elegans</w:t>
                            </w:r>
                            <w:r>
                              <w:rPr>
                                <w:szCs w:val="21"/>
                              </w:rPr>
                              <w:t xml:space="preserve"> und </w:t>
                            </w:r>
                            <w:r w:rsidR="00334D90">
                              <w:rPr>
                                <w:szCs w:val="21"/>
                              </w:rPr>
                              <w:t>Maus</w:t>
                            </w:r>
                            <w:r>
                              <w:rPr>
                                <w:szCs w:val="21"/>
                              </w:rPr>
                              <w:t>)</w:t>
                            </w:r>
                            <w:r w:rsidR="002C2DEA" w:rsidRPr="00920EB5">
                              <w:t>!</w:t>
                            </w:r>
                          </w:p>
                          <w:p w14:paraId="1987141D" w14:textId="77777777" w:rsidR="00525364" w:rsidRDefault="00525364" w:rsidP="00525364">
                            <w:pPr>
                              <w:ind w:left="1418"/>
                              <w:rPr>
                                <w:szCs w:val="21"/>
                              </w:rPr>
                            </w:pPr>
                          </w:p>
                          <w:p w14:paraId="6E1B6DD4" w14:textId="77777777" w:rsidR="00525364" w:rsidRDefault="00525364" w:rsidP="00525364">
                            <w:pPr>
                              <w:ind w:left="1418"/>
                            </w:pPr>
                          </w:p>
                          <w:p w14:paraId="2D51614B" w14:textId="77777777" w:rsidR="00525364" w:rsidRDefault="00525364" w:rsidP="002C2DEA">
                            <w:pPr>
                              <w:ind w:left="1416"/>
                            </w:pPr>
                          </w:p>
                          <w:p w14:paraId="260E36B7" w14:textId="77777777" w:rsidR="00525364" w:rsidRDefault="00525364" w:rsidP="002C2DEA">
                            <w:pPr>
                              <w:ind w:left="1416"/>
                            </w:pPr>
                          </w:p>
                          <w:p w14:paraId="0A55D45D" w14:textId="77777777" w:rsidR="00525364" w:rsidRDefault="00525364" w:rsidP="002C2DEA">
                            <w:pPr>
                              <w:ind w:left="1416"/>
                            </w:pPr>
                          </w:p>
                          <w:p w14:paraId="19C0AB03" w14:textId="77777777" w:rsidR="00525364" w:rsidRPr="00B343A3" w:rsidRDefault="00525364" w:rsidP="002C2DEA">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A3837" id="Textfeld 31" o:spid="_x0000_s1039"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lHZgIAAMQEAAAOAAAAZHJzL2Uyb0RvYy54bWysVF1P2zAUfZ+0/2D5faQtFGhEijoQ0yQG&#10;SDDx7DpOG8n29Wy3Cfv1O3bawtiepr04vh++H+eem4vL3mi2VT60ZCs+PhpxpqykurWrin9/uvl0&#10;zlmIwtZCk1UVf1GBX84/frjoXKkmtCZdK88QxIaycxVfx+jKoghyrYwIR+SUhbEhb0SE6FdF7UWH&#10;6EYXk9HotOjI186TVCFAez0Y+TzHbxol433TBBWZrjhqi/n0+Vyms5hfiHLlhVu3cleG+IcqjGgt&#10;kh5CXYso2Ma3f4QyrfQUqIlHkkxBTdNKlXtAN+PRu24e18Kp3AvACe4AU/h/YeXd9sGztq748Zgz&#10;Kwxm9KT62ChdM6iAT+dCCbdHB8fYf6Yec97rA5Sp7b7xJn3REIMdSL8c0EU0JqGczsYnxzOYJGzn&#10;09nZbJTxL16fOx/iF0WGpUvFPcaXURXb2xBRClz3LilbIN3WN63WWUiUUVfas63AsIWUysZxfq43&#10;5hvVgx6kGdKKEmqQY1Cf79VIkcmXIuWEvyXRlnUVPz2ejnJgSyn7UJi2cE9YDZikW+yXfcZ2fABs&#10;SfULcPQ0MDE4edOi11sR4oPwoB7wwTrFexyNJiSj3Y2zNfmff9MnfzACVs46ULni4cdGeMWZ/mrB&#10;FeB+krifhZPp2QSCz0IyAA22fGuyG3NFQBB8QHn5mh5Evb82nswz1m6R0sIkrETyisf99SoOG4a1&#10;lWqxyE6guxPx1j46mUKniaVRPvXPwrvdvCOockd71ovy3dgH3/TS0mITqWkzJxLSA6y7AWBV8uR2&#10;a5128a2cvV5/PvNfAAAA//8DAFBLAwQUAAYACAAAACEAzNqVa90AAAAHAQAADwAAAGRycy9kb3du&#10;cmV2LnhtbEyPwU7DMAyG70i8Q2QkbizdBqMtTSc0CQ6VdljhAbLGayoap0qyrbw95oDE0f4//f5c&#10;bWc3iguGOHhSsFxkIJA6bwbqFXx+vD3kIGLSZPToCRV8Y4RtfXtT6dL4Kx3w0qZecAnFUiuwKU2l&#10;lLGz6HRc+AmJs5MPTiceQy9N0Fcud6NcZdlGOj0QX7B6wp3F7qs9OwV6GZrhecZ93qad3TcnMzXv&#10;hVL3d/PrC4iEM6//YPjVZ3Wo2enoz2SiGBXkKwYV8D8cFutiA+LI1PrpMQNZV/K/f/0DAAD//wMA&#10;UEsBAi0AFAAGAAgAAAAhALaDOJL+AAAA4QEAABMAAAAAAAAAAAAAAAAAAAAAAFtDb250ZW50X1R5&#10;cGVzXS54bWxQSwECLQAUAAYACAAAACEAOP0h/9YAAACUAQAACwAAAAAAAAAAAAAAAAAvAQAAX3Jl&#10;bHMvLnJlbHNQSwECLQAUAAYACAAAACEAaVOJR2YCAADEBAAADgAAAAAAAAAAAAAAAAAuAgAAZHJz&#10;L2Uyb0RvYy54bWxQSwECLQAUAAYACAAAACEAzNqVa90AAAAHAQAADwAAAAAAAAAAAAAAAADABAAA&#10;ZHJzL2Rvd25yZXYueG1sUEsFBgAAAAAEAAQA8wAAAMoFAAAAAA==&#10;" fillcolor="#d9e2f3 [660]" stroked="f" strokeweight=".5pt">
                <v:textbox inset=",,4mm">
                  <w:txbxContent>
                    <w:p w14:paraId="2331CFC5" w14:textId="77777777" w:rsidR="002C2DEA" w:rsidRPr="00883C06" w:rsidRDefault="002C2DEA" w:rsidP="000A5264">
                      <w:pPr>
                        <w:pStyle w:val="Titel02"/>
                        <w:rPr>
                          <w:rFonts w:cstheme="minorHAnsi"/>
                          <w:szCs w:val="24"/>
                        </w:rPr>
                      </w:pPr>
                      <w:r>
                        <w:rPr>
                          <w:noProof/>
                          <w:lang w:eastAsia="de-DE"/>
                        </w:rPr>
                        <w:drawing>
                          <wp:inline distT="0" distB="0" distL="0" distR="0" wp14:anchorId="2D5944E6" wp14:editId="54B50492">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5">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14:paraId="48FC7E53" w14:textId="77777777"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003447AC">
                        <w:rPr>
                          <w:szCs w:val="21"/>
                        </w:rPr>
                        <w:t>Modellorganismen (Schwamm</w:t>
                      </w:r>
                      <w:r w:rsidRPr="00525364">
                        <w:rPr>
                          <w:szCs w:val="21"/>
                        </w:rPr>
                        <w:t xml:space="preserve">, </w:t>
                      </w:r>
                      <w:r w:rsidRPr="00525364">
                        <w:rPr>
                          <w:i/>
                          <w:szCs w:val="21"/>
                        </w:rPr>
                        <w:t>C.</w:t>
                      </w:r>
                      <w:r w:rsidRPr="00525364">
                        <w:rPr>
                          <w:szCs w:val="21"/>
                        </w:rPr>
                        <w:t xml:space="preserve"> </w:t>
                      </w:r>
                      <w:r w:rsidRPr="00525364">
                        <w:rPr>
                          <w:i/>
                          <w:szCs w:val="21"/>
                        </w:rPr>
                        <w:t>elegans</w:t>
                      </w:r>
                      <w:r>
                        <w:rPr>
                          <w:szCs w:val="21"/>
                        </w:rPr>
                        <w:t xml:space="preserve"> und </w:t>
                      </w:r>
                      <w:r w:rsidR="00334D90">
                        <w:rPr>
                          <w:szCs w:val="21"/>
                        </w:rPr>
                        <w:t>Maus</w:t>
                      </w:r>
                      <w:r>
                        <w:rPr>
                          <w:szCs w:val="21"/>
                        </w:rPr>
                        <w:t>)</w:t>
                      </w:r>
                      <w:r w:rsidR="002C2DEA" w:rsidRPr="00920EB5">
                        <w:t>!</w:t>
                      </w:r>
                    </w:p>
                    <w:p w14:paraId="1987141D" w14:textId="77777777" w:rsidR="00525364" w:rsidRDefault="00525364" w:rsidP="00525364">
                      <w:pPr>
                        <w:ind w:left="1418"/>
                        <w:rPr>
                          <w:szCs w:val="21"/>
                        </w:rPr>
                      </w:pPr>
                    </w:p>
                    <w:p w14:paraId="6E1B6DD4" w14:textId="77777777" w:rsidR="00525364" w:rsidRDefault="00525364" w:rsidP="00525364">
                      <w:pPr>
                        <w:ind w:left="1418"/>
                      </w:pPr>
                    </w:p>
                    <w:p w14:paraId="2D51614B" w14:textId="77777777" w:rsidR="00525364" w:rsidRDefault="00525364" w:rsidP="002C2DEA">
                      <w:pPr>
                        <w:ind w:left="1416"/>
                      </w:pPr>
                    </w:p>
                    <w:p w14:paraId="260E36B7" w14:textId="77777777" w:rsidR="00525364" w:rsidRDefault="00525364" w:rsidP="002C2DEA">
                      <w:pPr>
                        <w:ind w:left="1416"/>
                      </w:pPr>
                    </w:p>
                    <w:p w14:paraId="0A55D45D" w14:textId="77777777" w:rsidR="00525364" w:rsidRDefault="00525364" w:rsidP="002C2DEA">
                      <w:pPr>
                        <w:ind w:left="1416"/>
                      </w:pPr>
                    </w:p>
                    <w:p w14:paraId="19C0AB03" w14:textId="77777777" w:rsidR="00525364" w:rsidRPr="00B343A3" w:rsidRDefault="00525364" w:rsidP="002C2DEA">
                      <w:pPr>
                        <w:ind w:left="1416"/>
                      </w:pPr>
                    </w:p>
                  </w:txbxContent>
                </v:textbox>
                <w10:wrap type="topAndBottom"/>
              </v:shape>
            </w:pict>
          </mc:Fallback>
        </mc:AlternateContent>
      </w:r>
    </w:p>
    <w:sectPr w:rsidR="00032584" w:rsidRPr="00525364" w:rsidSect="002C2DEA">
      <w:footerReference w:type="default" r:id="rId16"/>
      <w:footnotePr>
        <w:pos w:val="beneathText"/>
      </w:footnotePr>
      <w:type w:val="continuous"/>
      <w:pgSz w:w="11900" w:h="16840"/>
      <w:pgMar w:top="1021" w:right="1134" w:bottom="2608" w:left="1418" w:header="708" w:footer="1701" w:gutter="0"/>
      <w:cols w:space="284"/>
      <w:docGrid w:linePitch="360"/>
      <w15:footnoteColumns w:val="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8CE2EF" w16cid:durableId="215AC5E4"/>
  <w16cid:commentId w16cid:paraId="5EDE3E14" w16cid:durableId="215AC5E6"/>
  <w16cid:commentId w16cid:paraId="0F007057" w16cid:durableId="215AC5E7"/>
  <w16cid:commentId w16cid:paraId="36BC5F8F" w16cid:durableId="215C4683"/>
  <w16cid:commentId w16cid:paraId="1EE282BD" w16cid:durableId="215AC5E8"/>
  <w16cid:commentId w16cid:paraId="72BE4AEC" w16cid:durableId="215AC5E9"/>
  <w16cid:commentId w16cid:paraId="73474FC2" w16cid:durableId="215AC5EB"/>
  <w16cid:commentId w16cid:paraId="11CBB13A" w16cid:durableId="215AC5EC"/>
  <w16cid:commentId w16cid:paraId="4E5AB957" w16cid:durableId="215AC5ED"/>
  <w16cid:commentId w16cid:paraId="09850C16" w16cid:durableId="215AC5EE"/>
  <w16cid:commentId w16cid:paraId="502D546D" w16cid:durableId="215AC5EF"/>
  <w16cid:commentId w16cid:paraId="760CA86B" w16cid:durableId="215AC5F0"/>
  <w16cid:commentId w16cid:paraId="5EA6145E" w16cid:durableId="215AC5F1"/>
  <w16cid:commentId w16cid:paraId="62CF9BC8" w16cid:durableId="215AC5F4"/>
  <w16cid:commentId w16cid:paraId="519838A6" w16cid:durableId="215AC5F5"/>
  <w16cid:commentId w16cid:paraId="57C20ED9" w16cid:durableId="215AC5F6"/>
  <w16cid:commentId w16cid:paraId="4AC06CCE" w16cid:durableId="215AC5F7"/>
  <w16cid:commentId w16cid:paraId="531AE9BC" w16cid:durableId="215AC5F8"/>
  <w16cid:commentId w16cid:paraId="4A85B567" w16cid:durableId="215AC5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80F51" w14:textId="77777777" w:rsidR="00F638DC" w:rsidRDefault="00F638DC" w:rsidP="0003140B">
      <w:pPr>
        <w:spacing w:after="0" w:line="240" w:lineRule="auto"/>
      </w:pPr>
      <w:r>
        <w:separator/>
      </w:r>
    </w:p>
  </w:endnote>
  <w:endnote w:type="continuationSeparator" w:id="0">
    <w:p w14:paraId="5B309654" w14:textId="77777777" w:rsidR="00F638DC" w:rsidRDefault="00F638DC"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3F770" w14:textId="77777777" w:rsidR="0003140B" w:rsidRPr="00B41D0D" w:rsidRDefault="0050389B" w:rsidP="00B41D0D">
    <w:pPr>
      <w:pStyle w:val="Fuzeile"/>
      <w:rPr>
        <w:rStyle w:val="SchwacheHervorhebung"/>
        <w:iCs w:val="0"/>
        <w:color w:val="auto"/>
      </w:rPr>
    </w:pPr>
    <w:r w:rsidRPr="00ED1D13">
      <w:rPr>
        <w:rFonts w:asciiTheme="minorHAnsi" w:hAnsiTheme="minorHAnsi"/>
        <w:noProof/>
        <w:sz w:val="22"/>
        <w:lang w:eastAsia="de-DE"/>
      </w:rPr>
      <mc:AlternateContent>
        <mc:Choice Requires="wps">
          <w:drawing>
            <wp:anchor distT="45720" distB="45720" distL="114300" distR="114300" simplePos="0" relativeHeight="251660288" behindDoc="1" locked="0" layoutInCell="1" allowOverlap="1" wp14:anchorId="49544A2F" wp14:editId="42678827">
              <wp:simplePos x="0" y="0"/>
              <wp:positionH relativeFrom="margin">
                <wp:posOffset>2461895</wp:posOffset>
              </wp:positionH>
              <wp:positionV relativeFrom="paragraph">
                <wp:posOffset>30480</wp:posOffset>
              </wp:positionV>
              <wp:extent cx="3611245" cy="247015"/>
              <wp:effectExtent l="0" t="0" r="8255" b="635"/>
              <wp:wrapTight wrapText="bothSides">
                <wp:wrapPolygon edited="0">
                  <wp:start x="0" y="0"/>
                  <wp:lineTo x="0" y="19990"/>
                  <wp:lineTo x="21535" y="19990"/>
                  <wp:lineTo x="21535"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245" cy="247015"/>
                      </a:xfrm>
                      <a:prstGeom prst="rect">
                        <a:avLst/>
                      </a:prstGeom>
                      <a:solidFill>
                        <a:srgbClr val="FFFFFF"/>
                      </a:solidFill>
                      <a:ln w="9525">
                        <a:noFill/>
                        <a:miter lim="800000"/>
                        <a:headEnd/>
                        <a:tailEnd/>
                      </a:ln>
                    </wps:spPr>
                    <wps:txbx>
                      <w:txbxContent>
                        <w:p w14:paraId="3F7D26C9" w14:textId="5C59C4BA" w:rsidR="0050389B" w:rsidRPr="00ED1D13" w:rsidRDefault="0050389B" w:rsidP="0050389B">
                          <w:pPr>
                            <w:rPr>
                              <w:rFonts w:asciiTheme="minorHAnsi" w:hAnsiTheme="minorHAnsi"/>
                              <w:sz w:val="16"/>
                              <w:szCs w:val="16"/>
                            </w:rPr>
                          </w:pPr>
                          <w:r w:rsidRPr="00ED1D13">
                            <w:rPr>
                              <w:rFonts w:asciiTheme="minorHAnsi" w:hAnsiTheme="minorHAnsi"/>
                              <w:sz w:val="16"/>
                              <w:szCs w:val="16"/>
                            </w:rPr>
                            <w:t xml:space="preserve">© by </w:t>
                          </w:r>
                          <w:r w:rsidR="003F328A">
                            <w:rPr>
                              <w:rFonts w:asciiTheme="minorHAnsi" w:hAnsiTheme="minorHAnsi"/>
                              <w:sz w:val="16"/>
                              <w:szCs w:val="16"/>
                            </w:rPr>
                            <w:t xml:space="preserve">Martin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Schulenburg &amp;Kremer © Illustrationen by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44A2F" id="_x0000_t202" coordsize="21600,21600" o:spt="202" path="m,l,21600r21600,l21600,xe">
              <v:stroke joinstyle="miter"/>
              <v:path gradientshapeok="t" o:connecttype="rect"/>
            </v:shapetype>
            <v:shape id="_x0000_s1040" type="#_x0000_t202" style="position:absolute;left:0;text-align:left;margin-left:193.85pt;margin-top:2.4pt;width:284.3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JYIwIAAB0EAAAOAAAAZHJzL2Uyb0RvYy54bWysU9tu2zAMfR+wfxD0vviypGmNOEWXLsOA&#10;7gK0+wBZkmNhkuhJSuzs60fJaZptb8P8IJAmeXR4SK1uR6PJQTqvwNa0mOWUSMtBKLur6ben7Ztr&#10;SnxgVjANVtb0KD29Xb9+tRr6SpbQgRbSEQSxvhr6mnYh9FWWed5Jw/wMemkx2IIzLKDrdplwbEB0&#10;o7Myz6+yAZzoHXDpPf69n4J0nfDbVvLwpW29DETXFLmFdLp0NvHM1itW7RzrO8VPNNg/sDBMWbz0&#10;DHXPAiN7p/6CMoo78NCGGQeTQdsqLlMP2E2R/9HNY8d6mXpBcXx/lsn/P1j++fDVESVqWhZLSiwz&#10;OKQnOYZWakHKqM/Q+wrTHntMDOM7GHHOqVffPwD/7omFTcfsTt45B0MnmUB+RazMLkonHB9BmuET&#10;CLyG7QMkoLF1JoqHchBExzkdz7NBKoTjz7dXRVHOF5RwjJXzZV4s0hWseq7unQ8fJBgSjZo6nH1C&#10;Z4cHHyIbVj2nxMs8aCW2SuvkuF2z0Y4cGO7JNn0n9N/StCVDTW8W5SIhW4j1aYWMCrjHWpmaXufx&#10;i+Wsimq8tyLZgSk92chE25M8UZFJmzA2IyZGzRoQRxTKwbSv+L7Q6MD9pGTAXa2p/7FnTlKiP1oU&#10;+6aYz+NyJ2e+WJbouMtIcxlhliNUTQMlk7kJ6UFEvhbucCitSnq9MDlxxR1MMp7eS1zySz9lvbzq&#10;9S8AAAD//wMAUEsDBBQABgAIAAAAIQBaM6If3AAAAAgBAAAPAAAAZHJzL2Rvd25yZXYueG1sTI/B&#10;TsMwEETvSPyDtUhcEHWgadyGOBUggbi29AOceJtExOsodpv071lO9Dia0cybYju7XpxxDJ0nDU+L&#10;BARS7W1HjYbD98fjGkSIhqzpPaGGCwbYlrc3hcmtn2iH531sBJdQyI2GNsYhlzLULToTFn5AYu/o&#10;R2ciy7GRdjQTl7tePidJJp3piBdaM+B7i/XP/uQ0HL+mh9Vmqj7jQe3S7M10qvIXre/v5tcXEBHn&#10;+B+GP3xGh5KZKn8iG0SvYblWiqMaUn7A/maVpSAq1ksFsizk9YHyFwAA//8DAFBLAQItABQABgAI&#10;AAAAIQC2gziS/gAAAOEBAAATAAAAAAAAAAAAAAAAAAAAAABbQ29udGVudF9UeXBlc10ueG1sUEsB&#10;Ai0AFAAGAAgAAAAhADj9If/WAAAAlAEAAAsAAAAAAAAAAAAAAAAALwEAAF9yZWxzLy5yZWxzUEsB&#10;Ai0AFAAGAAgAAAAhAAPlklgjAgAAHQQAAA4AAAAAAAAAAAAAAAAALgIAAGRycy9lMm9Eb2MueG1s&#10;UEsBAi0AFAAGAAgAAAAhAFozoh/cAAAACAEAAA8AAAAAAAAAAAAAAAAAfQQAAGRycy9kb3ducmV2&#10;LnhtbFBLBQYAAAAABAAEAPMAAACGBQAAAAA=&#10;" stroked="f">
              <v:textbox>
                <w:txbxContent>
                  <w:p w14:paraId="3F7D26C9" w14:textId="5C59C4BA" w:rsidR="0050389B" w:rsidRPr="00ED1D13" w:rsidRDefault="0050389B" w:rsidP="0050389B">
                    <w:pPr>
                      <w:rPr>
                        <w:rFonts w:asciiTheme="minorHAnsi" w:hAnsiTheme="minorHAnsi"/>
                        <w:sz w:val="16"/>
                        <w:szCs w:val="16"/>
                      </w:rPr>
                    </w:pPr>
                    <w:r w:rsidRPr="00ED1D13">
                      <w:rPr>
                        <w:rFonts w:asciiTheme="minorHAnsi" w:hAnsiTheme="minorHAnsi"/>
                        <w:sz w:val="16"/>
                        <w:szCs w:val="16"/>
                      </w:rPr>
                      <w:t xml:space="preserve">© by </w:t>
                    </w:r>
                    <w:r w:rsidR="003F328A">
                      <w:rPr>
                        <w:rFonts w:asciiTheme="minorHAnsi" w:hAnsiTheme="minorHAnsi"/>
                        <w:sz w:val="16"/>
                        <w:szCs w:val="16"/>
                      </w:rPr>
                      <w:t xml:space="preserve">Martin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Schulenburg &amp;Kremer © Illustrationen by Grafik IPN</w:t>
                    </w:r>
                  </w:p>
                </w:txbxContent>
              </v:textbox>
              <w10:wrap type="tight" anchorx="margin"/>
            </v:shape>
          </w:pict>
        </mc:Fallback>
      </mc:AlternateContent>
    </w:r>
    <w:r w:rsidR="0003140B" w:rsidRPr="00B41D0D">
      <w:rPr>
        <w:rStyle w:val="SchwacheHervorhebung"/>
        <w:iCs w:val="0"/>
        <w:noProof/>
        <w:color w:val="auto"/>
        <w:lang w:eastAsia="de-DE"/>
      </w:rPr>
      <w:drawing>
        <wp:anchor distT="0" distB="0" distL="114300" distR="114300" simplePos="0" relativeHeight="251658240" behindDoc="1" locked="0" layoutInCell="1" allowOverlap="1" wp14:anchorId="6B84747C" wp14:editId="5375A8C4">
          <wp:simplePos x="0" y="0"/>
          <wp:positionH relativeFrom="leftMargin">
            <wp:align>left</wp:align>
          </wp:positionH>
          <wp:positionV relativeFrom="bottomMargin">
            <wp:align>bottom</wp:align>
          </wp:positionV>
          <wp:extent cx="7617600" cy="1454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5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05E77" w14:textId="77777777" w:rsidR="00F638DC" w:rsidRDefault="00F638DC" w:rsidP="0003140B">
      <w:pPr>
        <w:spacing w:after="0" w:line="240" w:lineRule="auto"/>
      </w:pPr>
      <w:r>
        <w:separator/>
      </w:r>
    </w:p>
  </w:footnote>
  <w:footnote w:type="continuationSeparator" w:id="0">
    <w:p w14:paraId="090A4E24" w14:textId="77777777" w:rsidR="00F638DC" w:rsidRDefault="00F638DC" w:rsidP="0003140B">
      <w:pPr>
        <w:spacing w:after="0" w:line="240" w:lineRule="auto"/>
      </w:pPr>
      <w:r>
        <w:continuationSeparator/>
      </w:r>
    </w:p>
  </w:footnote>
  <w:footnote w:id="1">
    <w:p w14:paraId="63D83A72" w14:textId="77777777" w:rsidR="00176EE8" w:rsidRPr="00DF3FAE" w:rsidRDefault="00176EE8" w:rsidP="00176EE8">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Mikrobe ist die Abkürzung für Mikroorganismus. Mikroorganismen sind winzig kleine Lebewesen, die uns umgeben. Die häufigsten Vertreter sind Bakterien, Viren und Pilze.</w:t>
      </w:r>
    </w:p>
  </w:footnote>
  <w:footnote w:id="2">
    <w:p w14:paraId="7947200C" w14:textId="77777777" w:rsidR="00176EE8" w:rsidRPr="00DF3FAE" w:rsidRDefault="00176EE8" w:rsidP="00176EE8">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Durchschnittlicher zeitlicher Abstand von zwei aufeinanderfolgenden Generationen.</w:t>
      </w:r>
    </w:p>
  </w:footnote>
  <w:footnote w:id="3">
    <w:p w14:paraId="38A55722" w14:textId="77777777" w:rsidR="00176EE8" w:rsidRPr="00DF3FAE" w:rsidRDefault="00176EE8" w:rsidP="00176EE8">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Die Gesamtheit der Gene ist bekannt.</w:t>
      </w:r>
    </w:p>
  </w:footnote>
  <w:footnote w:id="4">
    <w:p w14:paraId="3A0C870C" w14:textId="77777777" w:rsidR="00176EE8" w:rsidRPr="00DF3FAE" w:rsidRDefault="00176EE8" w:rsidP="00176EE8">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das meint Gene zu verändern sowie sie ein- und auszuschalten. </w:t>
      </w:r>
    </w:p>
  </w:footnote>
  <w:footnote w:id="5">
    <w:p w14:paraId="0DA5AD15" w14:textId="77777777" w:rsidR="00176EE8" w:rsidRPr="000A6493" w:rsidRDefault="00176EE8" w:rsidP="00176EE8">
      <w:pPr>
        <w:pStyle w:val="Funotentext"/>
        <w:rPr>
          <w:sz w:val="16"/>
          <w:szCs w:val="16"/>
        </w:rPr>
      </w:pPr>
      <w:r w:rsidRPr="00DF3FAE">
        <w:rPr>
          <w:rStyle w:val="Funotenzeichen"/>
          <w:rFonts w:cs="Arial"/>
          <w:sz w:val="15"/>
          <w:szCs w:val="15"/>
        </w:rPr>
        <w:footnoteRef/>
      </w:r>
      <w:r w:rsidRPr="00DF3FAE">
        <w:rPr>
          <w:rFonts w:cs="Arial"/>
          <w:sz w:val="15"/>
          <w:szCs w:val="15"/>
        </w:rPr>
        <w:t xml:space="preserve"> keine Krankheit verursachende Bakterien</w:t>
      </w:r>
    </w:p>
  </w:footnote>
  <w:footnote w:id="6">
    <w:p w14:paraId="41999489" w14:textId="325342C4" w:rsidR="003F328A" w:rsidRPr="00E64810" w:rsidRDefault="003F328A">
      <w:pPr>
        <w:pStyle w:val="Funotentext"/>
        <w:rPr>
          <w:sz w:val="15"/>
          <w:szCs w:val="15"/>
        </w:rPr>
      </w:pPr>
      <w:r w:rsidRPr="00E64810">
        <w:rPr>
          <w:rStyle w:val="Funotenzeichen"/>
          <w:sz w:val="15"/>
          <w:szCs w:val="15"/>
        </w:rPr>
        <w:footnoteRef/>
      </w:r>
      <w:r w:rsidRPr="00E64810">
        <w:rPr>
          <w:sz w:val="15"/>
          <w:szCs w:val="15"/>
        </w:rPr>
        <w:t xml:space="preserve"> </w:t>
      </w:r>
      <w:r w:rsidR="00966E4D" w:rsidRPr="00E64810">
        <w:rPr>
          <w:sz w:val="15"/>
          <w:szCs w:val="15"/>
        </w:rPr>
        <w:t xml:space="preserve">Eumetazoa bezeichnet alle Tiere, die verschiedene Zelltypen ausbilden können, was das Bilden von Gewebe ermöglicht.  </w:t>
      </w:r>
    </w:p>
  </w:footnote>
  <w:footnote w:id="7">
    <w:p w14:paraId="79FB0C52" w14:textId="3ABC767A" w:rsidR="00966E4D" w:rsidRPr="00E64810" w:rsidRDefault="00966E4D">
      <w:pPr>
        <w:pStyle w:val="Funotentext"/>
        <w:rPr>
          <w:sz w:val="15"/>
          <w:szCs w:val="15"/>
        </w:rPr>
      </w:pPr>
      <w:r w:rsidRPr="00E64810">
        <w:rPr>
          <w:rStyle w:val="Funotenzeichen"/>
          <w:sz w:val="15"/>
          <w:szCs w:val="15"/>
        </w:rPr>
        <w:footnoteRef/>
      </w:r>
      <w:r w:rsidRPr="00E64810">
        <w:rPr>
          <w:sz w:val="15"/>
          <w:szCs w:val="15"/>
        </w:rPr>
        <w:t xml:space="preserve"> Schützende Zellschicht, die den Körper und körpereigene Organe umgibt</w:t>
      </w:r>
    </w:p>
  </w:footnote>
  <w:footnote w:id="8">
    <w:p w14:paraId="7636E18A" w14:textId="77777777" w:rsidR="0050626E" w:rsidRPr="00E64810" w:rsidRDefault="0050626E" w:rsidP="0050626E">
      <w:pPr>
        <w:pStyle w:val="Funotentext"/>
        <w:rPr>
          <w:sz w:val="15"/>
          <w:szCs w:val="15"/>
        </w:rPr>
      </w:pPr>
      <w:r w:rsidRPr="00E64810">
        <w:rPr>
          <w:rStyle w:val="Funotenzeichen"/>
          <w:sz w:val="15"/>
          <w:szCs w:val="15"/>
        </w:rPr>
        <w:footnoteRef/>
      </w:r>
      <w:r w:rsidRPr="00E64810">
        <w:rPr>
          <w:sz w:val="15"/>
          <w:szCs w:val="15"/>
        </w:rPr>
        <w:t xml:space="preserve"> Dabei stößt sich </w:t>
      </w:r>
      <w:r w:rsidRPr="00E64810">
        <w:rPr>
          <w:i/>
          <w:iCs/>
          <w:sz w:val="15"/>
          <w:szCs w:val="15"/>
        </w:rPr>
        <w:t>Hydra</w:t>
      </w:r>
      <w:r w:rsidRPr="00E64810">
        <w:rPr>
          <w:sz w:val="15"/>
          <w:szCs w:val="15"/>
        </w:rPr>
        <w:t xml:space="preserve"> durch Kontraktion des Körpers vom Untergrund ab und landet nach mehreren Überschlägen wieder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22EC7BFF"/>
    <w:multiLevelType w:val="hybridMultilevel"/>
    <w:tmpl w:val="6D12D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E624D8D"/>
    <w:multiLevelType w:val="hybridMultilevel"/>
    <w:tmpl w:val="A5DC6A54"/>
    <w:lvl w:ilvl="0" w:tplc="7BAE39EC">
      <w:start w:val="1"/>
      <w:numFmt w:val="bullet"/>
      <w:lvlText w:val="o"/>
      <w:lvlJc w:val="left"/>
      <w:pPr>
        <w:ind w:left="720" w:hanging="360"/>
      </w:pPr>
      <w:rPr>
        <w:rFonts w:ascii="Courier New" w:hAnsi="Courier New" w:cs="Courier New"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BC28E8"/>
    <w:multiLevelType w:val="hybridMultilevel"/>
    <w:tmpl w:val="1EEEFB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3" w15:restartNumberingAfterBreak="0">
    <w:nsid w:val="7BFA01EA"/>
    <w:multiLevelType w:val="hybridMultilevel"/>
    <w:tmpl w:val="1FC06F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7"/>
  </w:num>
  <w:num w:numId="3">
    <w:abstractNumId w:val="12"/>
  </w:num>
  <w:num w:numId="4">
    <w:abstractNumId w:val="0"/>
  </w:num>
  <w:num w:numId="5">
    <w:abstractNumId w:val="11"/>
  </w:num>
  <w:num w:numId="6">
    <w:abstractNumId w:val="9"/>
  </w:num>
  <w:num w:numId="7">
    <w:abstractNumId w:val="4"/>
  </w:num>
  <w:num w:numId="8">
    <w:abstractNumId w:val="1"/>
  </w:num>
  <w:num w:numId="9">
    <w:abstractNumId w:val="5"/>
  </w:num>
  <w:num w:numId="10">
    <w:abstractNumId w:val="14"/>
  </w:num>
  <w:num w:numId="11">
    <w:abstractNumId w:val="6"/>
  </w:num>
  <w:num w:numId="12">
    <w:abstractNumId w:val="8"/>
  </w:num>
  <w:num w:numId="13">
    <w:abstractNumId w:val="10"/>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915"/>
    <w:rsid w:val="000242EB"/>
    <w:rsid w:val="00027EC1"/>
    <w:rsid w:val="0003140B"/>
    <w:rsid w:val="00032584"/>
    <w:rsid w:val="00037234"/>
    <w:rsid w:val="000402E2"/>
    <w:rsid w:val="000421C9"/>
    <w:rsid w:val="00063A28"/>
    <w:rsid w:val="00074EBF"/>
    <w:rsid w:val="0008255E"/>
    <w:rsid w:val="00093528"/>
    <w:rsid w:val="000A5264"/>
    <w:rsid w:val="000D604C"/>
    <w:rsid w:val="000E2284"/>
    <w:rsid w:val="000E63C9"/>
    <w:rsid w:val="001010E2"/>
    <w:rsid w:val="00106CA9"/>
    <w:rsid w:val="00112718"/>
    <w:rsid w:val="00112C51"/>
    <w:rsid w:val="001339BD"/>
    <w:rsid w:val="00176EE8"/>
    <w:rsid w:val="00184851"/>
    <w:rsid w:val="0019462E"/>
    <w:rsid w:val="001A2DC1"/>
    <w:rsid w:val="001A5162"/>
    <w:rsid w:val="001B1FC9"/>
    <w:rsid w:val="001E2744"/>
    <w:rsid w:val="001E6F46"/>
    <w:rsid w:val="0020388A"/>
    <w:rsid w:val="00212E0B"/>
    <w:rsid w:val="00240702"/>
    <w:rsid w:val="00264F7D"/>
    <w:rsid w:val="002A54A9"/>
    <w:rsid w:val="002C2DEA"/>
    <w:rsid w:val="002C3984"/>
    <w:rsid w:val="002D2A88"/>
    <w:rsid w:val="002F7F10"/>
    <w:rsid w:val="00304422"/>
    <w:rsid w:val="00321386"/>
    <w:rsid w:val="00334D90"/>
    <w:rsid w:val="003447AC"/>
    <w:rsid w:val="00373196"/>
    <w:rsid w:val="0039499F"/>
    <w:rsid w:val="00395861"/>
    <w:rsid w:val="003C4B7D"/>
    <w:rsid w:val="003F328A"/>
    <w:rsid w:val="00422F11"/>
    <w:rsid w:val="00441B72"/>
    <w:rsid w:val="0044788B"/>
    <w:rsid w:val="00456B60"/>
    <w:rsid w:val="004573AD"/>
    <w:rsid w:val="0046601B"/>
    <w:rsid w:val="00497A4B"/>
    <w:rsid w:val="004B0B77"/>
    <w:rsid w:val="0050389B"/>
    <w:rsid w:val="0050626E"/>
    <w:rsid w:val="00525364"/>
    <w:rsid w:val="00526AA1"/>
    <w:rsid w:val="005277E2"/>
    <w:rsid w:val="0054571B"/>
    <w:rsid w:val="0054655C"/>
    <w:rsid w:val="00574884"/>
    <w:rsid w:val="00587B11"/>
    <w:rsid w:val="005B65FC"/>
    <w:rsid w:val="005D3EA1"/>
    <w:rsid w:val="005E0B02"/>
    <w:rsid w:val="00607A77"/>
    <w:rsid w:val="00654356"/>
    <w:rsid w:val="00667708"/>
    <w:rsid w:val="006A3B1C"/>
    <w:rsid w:val="006C7D7D"/>
    <w:rsid w:val="00741D98"/>
    <w:rsid w:val="00781BFD"/>
    <w:rsid w:val="00782C9E"/>
    <w:rsid w:val="007A221C"/>
    <w:rsid w:val="007A3F09"/>
    <w:rsid w:val="007A5985"/>
    <w:rsid w:val="007E1C40"/>
    <w:rsid w:val="00861937"/>
    <w:rsid w:val="00875DAB"/>
    <w:rsid w:val="0089315A"/>
    <w:rsid w:val="008C2920"/>
    <w:rsid w:val="008D2D89"/>
    <w:rsid w:val="008D449F"/>
    <w:rsid w:val="009500DE"/>
    <w:rsid w:val="00966E4D"/>
    <w:rsid w:val="00991B99"/>
    <w:rsid w:val="009A5395"/>
    <w:rsid w:val="009B2F93"/>
    <w:rsid w:val="009B5E21"/>
    <w:rsid w:val="009E2583"/>
    <w:rsid w:val="009E2B84"/>
    <w:rsid w:val="00A11F6A"/>
    <w:rsid w:val="00A30BC3"/>
    <w:rsid w:val="00A32576"/>
    <w:rsid w:val="00A441B3"/>
    <w:rsid w:val="00A46E66"/>
    <w:rsid w:val="00A8603E"/>
    <w:rsid w:val="00A8700A"/>
    <w:rsid w:val="00A927B9"/>
    <w:rsid w:val="00A929EF"/>
    <w:rsid w:val="00AE0C12"/>
    <w:rsid w:val="00B06EFD"/>
    <w:rsid w:val="00B343A3"/>
    <w:rsid w:val="00B36D94"/>
    <w:rsid w:val="00B41D0D"/>
    <w:rsid w:val="00B62A5F"/>
    <w:rsid w:val="00BB7D28"/>
    <w:rsid w:val="00BD3735"/>
    <w:rsid w:val="00BF7D45"/>
    <w:rsid w:val="00C25FFB"/>
    <w:rsid w:val="00C30902"/>
    <w:rsid w:val="00C43055"/>
    <w:rsid w:val="00C51A2C"/>
    <w:rsid w:val="00C52C2A"/>
    <w:rsid w:val="00C66E3E"/>
    <w:rsid w:val="00C7770F"/>
    <w:rsid w:val="00C95C59"/>
    <w:rsid w:val="00C9747E"/>
    <w:rsid w:val="00CA6AB8"/>
    <w:rsid w:val="00CF561E"/>
    <w:rsid w:val="00D169C5"/>
    <w:rsid w:val="00D52950"/>
    <w:rsid w:val="00D52959"/>
    <w:rsid w:val="00D61946"/>
    <w:rsid w:val="00DA2464"/>
    <w:rsid w:val="00DA3081"/>
    <w:rsid w:val="00DA4869"/>
    <w:rsid w:val="00DC52E5"/>
    <w:rsid w:val="00DD1459"/>
    <w:rsid w:val="00DD5723"/>
    <w:rsid w:val="00DF08A2"/>
    <w:rsid w:val="00E42204"/>
    <w:rsid w:val="00E64810"/>
    <w:rsid w:val="00E6616D"/>
    <w:rsid w:val="00E87CDF"/>
    <w:rsid w:val="00E93A59"/>
    <w:rsid w:val="00EA0719"/>
    <w:rsid w:val="00EE199C"/>
    <w:rsid w:val="00EF701F"/>
    <w:rsid w:val="00F02644"/>
    <w:rsid w:val="00F23A47"/>
    <w:rsid w:val="00F41EDA"/>
    <w:rsid w:val="00F43305"/>
    <w:rsid w:val="00F638DC"/>
    <w:rsid w:val="00F71915"/>
    <w:rsid w:val="00F9166C"/>
    <w:rsid w:val="00FA1372"/>
    <w:rsid w:val="00FB776E"/>
    <w:rsid w:val="00FC14BC"/>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9C460"/>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Hyp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tandardWeb">
    <w:name w:val="Normal (Web)"/>
    <w:basedOn w:val="Standard"/>
    <w:uiPriority w:val="99"/>
    <w:unhideWhenUsed/>
    <w:rsid w:val="00063A28"/>
    <w:pPr>
      <w:spacing w:before="100" w:beforeAutospacing="1" w:after="100" w:afterAutospacing="1" w:line="240" w:lineRule="auto"/>
      <w:jc w:val="left"/>
      <w:textboxTightWrap w:val="none"/>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23A4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3A47"/>
    <w:rPr>
      <w:rFonts w:ascii="Segoe UI" w:hAnsi="Segoe UI" w:cs="Segoe UI"/>
      <w:sz w:val="18"/>
      <w:szCs w:val="18"/>
    </w:rPr>
  </w:style>
  <w:style w:type="character" w:styleId="Kommentarzeichen">
    <w:name w:val="annotation reference"/>
    <w:basedOn w:val="Absatz-Standardschriftart"/>
    <w:uiPriority w:val="99"/>
    <w:semiHidden/>
    <w:unhideWhenUsed/>
    <w:rsid w:val="00176EE8"/>
    <w:rPr>
      <w:sz w:val="16"/>
      <w:szCs w:val="16"/>
    </w:rPr>
  </w:style>
  <w:style w:type="paragraph" w:styleId="Kommentartext">
    <w:name w:val="annotation text"/>
    <w:basedOn w:val="Standard"/>
    <w:link w:val="KommentartextZchn"/>
    <w:uiPriority w:val="99"/>
    <w:semiHidden/>
    <w:unhideWhenUsed/>
    <w:rsid w:val="00176EE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6EE8"/>
    <w:rPr>
      <w:rFonts w:ascii="Arial" w:hAnsi="Arial" w:cs="Times New Roman (Textkörper CS)"/>
      <w:sz w:val="20"/>
      <w:szCs w:val="20"/>
    </w:rPr>
  </w:style>
  <w:style w:type="paragraph" w:styleId="Kommentarthema">
    <w:name w:val="annotation subject"/>
    <w:basedOn w:val="Kommentartext"/>
    <w:next w:val="Kommentartext"/>
    <w:link w:val="KommentarthemaZchn"/>
    <w:uiPriority w:val="99"/>
    <w:semiHidden/>
    <w:unhideWhenUsed/>
    <w:rsid w:val="00176EE8"/>
    <w:rPr>
      <w:b/>
      <w:bCs/>
    </w:rPr>
  </w:style>
  <w:style w:type="character" w:customStyle="1" w:styleId="KommentarthemaZchn">
    <w:name w:val="Kommentarthema Zchn"/>
    <w:basedOn w:val="KommentartextZchn"/>
    <w:link w:val="Kommentarthema"/>
    <w:uiPriority w:val="99"/>
    <w:semiHidden/>
    <w:rsid w:val="00176EE8"/>
    <w:rPr>
      <w:rFonts w:ascii="Arial" w:hAnsi="Arial" w:cs="Times New Roman (Textkörper CS)"/>
      <w:b/>
      <w:bCs/>
      <w:sz w:val="20"/>
      <w:szCs w:val="20"/>
    </w:rPr>
  </w:style>
  <w:style w:type="paragraph" w:styleId="berarbeitung">
    <w:name w:val="Revision"/>
    <w:hidden/>
    <w:uiPriority w:val="99"/>
    <w:semiHidden/>
    <w:rsid w:val="007E1C40"/>
    <w:rPr>
      <w:rFonts w:ascii="Arial" w:hAnsi="Arial" w:cs="Times New Roman (Textkörper CS)"/>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0.emf"/><Relationship Id="rId10" Type="http://schemas.openxmlformats.org/officeDocument/2006/relationships/image" Target="media/image20.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04458-8FB9-4CF7-9D3F-C694CE170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1193</Words>
  <Characters>7518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Claussen, Christina</cp:lastModifiedBy>
  <cp:revision>2</cp:revision>
  <dcterms:created xsi:type="dcterms:W3CDTF">2019-10-25T12:17:00Z</dcterms:created>
  <dcterms:modified xsi:type="dcterms:W3CDTF">2019-10-25T12:17:00Z</dcterms:modified>
</cp:coreProperties>
</file>